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41" w:rsidRPr="00F96F41" w:rsidRDefault="00F96F41" w:rsidP="00F96F41">
      <w:pPr>
        <w:shd w:val="clear" w:color="auto" w:fill="FFFFFF" w:themeFill="background1"/>
        <w:spacing w:after="0" w:line="240" w:lineRule="auto"/>
        <w:outlineLvl w:val="0"/>
        <w:rPr>
          <w:rFonts w:ascii="Arial" w:eastAsia="Times New Roman" w:hAnsi="Arial" w:cs="Arial"/>
          <w:b/>
          <w:bCs/>
          <w:color w:val="5CA038"/>
          <w:kern w:val="36"/>
          <w:sz w:val="31"/>
          <w:szCs w:val="31"/>
        </w:rPr>
      </w:pPr>
      <w:r w:rsidRPr="00F96F41">
        <w:rPr>
          <w:rFonts w:ascii="Arial" w:eastAsia="Times New Roman" w:hAnsi="Arial" w:cs="Arial"/>
          <w:b/>
          <w:bCs/>
          <w:color w:val="5CA038"/>
          <w:kern w:val="36"/>
          <w:sz w:val="31"/>
          <w:szCs w:val="31"/>
        </w:rPr>
        <w:t>6 lưu ý về tuyển sinh lớp 10 năm 2017 tại TP.HCM</w:t>
      </w:r>
    </w:p>
    <w:p w:rsidR="00F96F41" w:rsidRPr="00F96F41" w:rsidRDefault="00F96F41" w:rsidP="00F96F41">
      <w:pPr>
        <w:shd w:val="clear" w:color="auto" w:fill="FFFFFF" w:themeFill="background1"/>
        <w:spacing w:after="0" w:line="240" w:lineRule="auto"/>
        <w:jc w:val="both"/>
        <w:rPr>
          <w:rFonts w:ascii="Arial" w:eastAsia="Times New Roman" w:hAnsi="Arial" w:cs="Arial"/>
          <w:b/>
          <w:bCs/>
          <w:color w:val="000000"/>
          <w:sz w:val="20"/>
          <w:szCs w:val="20"/>
        </w:rPr>
      </w:pPr>
      <w:r w:rsidRPr="00F96F41">
        <w:rPr>
          <w:rFonts w:ascii="Arial" w:eastAsia="Times New Roman" w:hAnsi="Arial" w:cs="Arial"/>
          <w:b/>
          <w:bCs/>
          <w:color w:val="000000"/>
          <w:sz w:val="20"/>
          <w:szCs w:val="20"/>
        </w:rPr>
        <w:t>Các trường phổ thông ngoài công lập tuyệt đối không tổ chức thi tuyển dưới bất kỳ hình thức nào và phải ưu tiên nhận HS tốt nghiệp THCS trên địa bàn TP. Còn với tuyển sinh lớp 10 ở các trường THPT công lập vẫn theo hình thức thi tuyển.</w:t>
      </w:r>
    </w:p>
    <w:p w:rsidR="00F96F41" w:rsidRPr="00F96F41" w:rsidRDefault="00F96F41" w:rsidP="00F96F41">
      <w:pPr>
        <w:shd w:val="clear" w:color="auto" w:fill="FFFFFF" w:themeFill="background1"/>
        <w:spacing w:after="0" w:line="240" w:lineRule="auto"/>
        <w:rPr>
          <w:rFonts w:ascii="Arial" w:eastAsia="Times New Roman" w:hAnsi="Arial" w:cs="Arial"/>
          <w:color w:val="000000"/>
          <w:sz w:val="20"/>
          <w:szCs w:val="20"/>
        </w:rPr>
      </w:pPr>
      <w:hyperlink r:id="rId4" w:history="1">
        <w:r w:rsidRPr="00F96F41">
          <w:rPr>
            <w:rFonts w:ascii="Arial" w:eastAsia="Times New Roman" w:hAnsi="Arial" w:cs="Arial"/>
            <w:b/>
            <w:bCs/>
            <w:color w:val="363636"/>
            <w:sz w:val="20"/>
          </w:rPr>
          <w:t>Các trường rà soát điều kiện tuyển sinh lớp 10 THPT</w:t>
        </w:r>
      </w:hyperlink>
    </w:p>
    <w:p w:rsidR="00F96F41" w:rsidRPr="00F96F41" w:rsidRDefault="00F96F41" w:rsidP="00F96F41">
      <w:pPr>
        <w:shd w:val="clear" w:color="auto" w:fill="FFFFFF" w:themeFill="background1"/>
        <w:spacing w:after="0" w:line="240" w:lineRule="auto"/>
        <w:rPr>
          <w:rFonts w:ascii="Arial" w:eastAsia="Times New Roman" w:hAnsi="Arial" w:cs="Arial"/>
          <w:color w:val="000000"/>
          <w:sz w:val="20"/>
          <w:szCs w:val="20"/>
        </w:rPr>
      </w:pPr>
      <w:hyperlink r:id="rId5" w:history="1">
        <w:r w:rsidRPr="00F96F41">
          <w:rPr>
            <w:rFonts w:ascii="Arial" w:eastAsia="Times New Roman" w:hAnsi="Arial" w:cs="Arial"/>
            <w:b/>
            <w:bCs/>
            <w:color w:val="363636"/>
            <w:sz w:val="20"/>
          </w:rPr>
          <w:t>Hà Nội: Chốt lịch, phương thức thi tuyển vào lớp 10</w:t>
        </w:r>
      </w:hyperlink>
    </w:p>
    <w:p w:rsidR="00F96F41" w:rsidRPr="00F96F41" w:rsidRDefault="00F96F41" w:rsidP="00F96F41">
      <w:pPr>
        <w:shd w:val="clear" w:color="auto" w:fill="FFFFFF" w:themeFill="background1"/>
        <w:spacing w:after="78" w:line="240" w:lineRule="auto"/>
        <w:rPr>
          <w:rFonts w:ascii="Arial" w:eastAsia="Times New Roman" w:hAnsi="Arial" w:cs="Arial"/>
          <w:color w:val="000000"/>
          <w:sz w:val="20"/>
          <w:szCs w:val="20"/>
        </w:rPr>
      </w:pPr>
      <w:hyperlink r:id="rId6" w:history="1">
        <w:r w:rsidRPr="00F96F41">
          <w:rPr>
            <w:rFonts w:ascii="Arial" w:eastAsia="Times New Roman" w:hAnsi="Arial" w:cs="Arial"/>
            <w:b/>
            <w:bCs/>
            <w:color w:val="363636"/>
            <w:sz w:val="20"/>
          </w:rPr>
          <w:t>Công bố điểm chuẩn vào lớp 10 tại TP.HCM</w:t>
        </w:r>
      </w:hyperlink>
    </w:p>
    <w:p w:rsidR="00F96F41" w:rsidRPr="00F96F41" w:rsidRDefault="00F96F41" w:rsidP="00F96F41">
      <w:pPr>
        <w:shd w:val="clear" w:color="auto" w:fill="FFFFFF" w:themeFill="background1"/>
        <w:spacing w:before="100" w:beforeAutospacing="1" w:after="100" w:afterAutospacing="1" w:line="240" w:lineRule="auto"/>
        <w:jc w:val="both"/>
        <w:rPr>
          <w:rFonts w:ascii="Arial" w:eastAsia="Times New Roman" w:hAnsi="Arial" w:cs="Arial"/>
          <w:color w:val="000000"/>
          <w:sz w:val="20"/>
          <w:szCs w:val="20"/>
        </w:rPr>
      </w:pPr>
      <w:r w:rsidRPr="00F96F41">
        <w:rPr>
          <w:rFonts w:ascii="Arial" w:eastAsia="Times New Roman" w:hAnsi="Arial" w:cs="Arial"/>
          <w:color w:val="000000"/>
          <w:sz w:val="20"/>
          <w:szCs w:val="20"/>
        </w:rPr>
        <w:t>Đó là một trong những nội dung đáng lưu trong Kế hoạch huy động trẻ ra lớp và</w:t>
      </w:r>
      <w:r w:rsidRPr="00F96F41">
        <w:rPr>
          <w:rFonts w:ascii="Arial" w:eastAsia="Times New Roman" w:hAnsi="Arial" w:cs="Arial"/>
          <w:color w:val="000000"/>
          <w:sz w:val="20"/>
        </w:rPr>
        <w:t> </w:t>
      </w:r>
      <w:hyperlink r:id="rId7" w:tooltip="tuyển sinh" w:history="1">
        <w:r w:rsidRPr="00F96F41">
          <w:rPr>
            <w:rFonts w:ascii="Arial" w:eastAsia="Times New Roman" w:hAnsi="Arial" w:cs="Arial"/>
            <w:color w:val="0000FF"/>
            <w:sz w:val="20"/>
          </w:rPr>
          <w:t>tuyển sinh</w:t>
        </w:r>
      </w:hyperlink>
      <w:r w:rsidRPr="00F96F41">
        <w:rPr>
          <w:rFonts w:ascii="Arial" w:eastAsia="Times New Roman" w:hAnsi="Arial" w:cs="Arial"/>
          <w:color w:val="000000"/>
          <w:sz w:val="20"/>
        </w:rPr>
        <w:t> </w:t>
      </w:r>
      <w:r w:rsidRPr="00F96F41">
        <w:rPr>
          <w:rFonts w:ascii="Arial" w:eastAsia="Times New Roman" w:hAnsi="Arial" w:cs="Arial"/>
          <w:color w:val="000000"/>
          <w:sz w:val="20"/>
          <w:szCs w:val="20"/>
        </w:rPr>
        <w:t>vào các lớp đầu cấp từ năm học 2017 – 2018 do UBND TP.HCM vừa ban hành chiều 29-3.</w:t>
      </w:r>
    </w:p>
    <w:p w:rsidR="00F96F41" w:rsidRPr="00F96F41" w:rsidRDefault="00F96F41" w:rsidP="00F96F41">
      <w:pPr>
        <w:shd w:val="clear" w:color="auto" w:fill="FFFFFF" w:themeFill="background1"/>
        <w:spacing w:before="100" w:beforeAutospacing="1" w:after="100" w:afterAutospacing="1" w:line="240" w:lineRule="auto"/>
        <w:jc w:val="both"/>
        <w:rPr>
          <w:rFonts w:ascii="Arial" w:eastAsia="Times New Roman" w:hAnsi="Arial" w:cs="Arial"/>
          <w:color w:val="000000"/>
          <w:sz w:val="20"/>
          <w:szCs w:val="20"/>
        </w:rPr>
      </w:pPr>
      <w:r w:rsidRPr="00F96F41">
        <w:rPr>
          <w:rFonts w:ascii="Arial" w:eastAsia="Times New Roman" w:hAnsi="Arial" w:cs="Arial"/>
          <w:color w:val="000000"/>
          <w:sz w:val="20"/>
          <w:szCs w:val="20"/>
        </w:rPr>
        <w:t>Theo đó, năm nay, </w:t>
      </w:r>
      <w:r w:rsidRPr="00F96F41">
        <w:rPr>
          <w:rFonts w:ascii="Arial" w:eastAsia="Times New Roman" w:hAnsi="Arial" w:cs="Arial"/>
          <w:b/>
          <w:bCs/>
          <w:color w:val="000000"/>
          <w:sz w:val="20"/>
        </w:rPr>
        <w:t>môn thi</w:t>
      </w:r>
      <w:r w:rsidRPr="00F96F41">
        <w:rPr>
          <w:rFonts w:ascii="Arial" w:eastAsia="Times New Roman" w:hAnsi="Arial" w:cs="Arial"/>
          <w:color w:val="000000"/>
          <w:sz w:val="20"/>
          <w:szCs w:val="20"/>
        </w:rPr>
        <w:t> tuyển sinh lớp 10 ở các trường THPT công lập vẫn là ba môn: ngữ văn, toán và ngoại ngữ. Trong đó, môn ngữ văn và toán thi trong 120 phút, ngoại ngữ 60 phút. Các bài thi chuyên, môn hóa học và môn ngoại ngữ là 120 phút, các môn khác là 150 phút. Môn thi không chuyên có điểm hệ số 1 và môn chuyên hệ số 2.</w:t>
      </w:r>
    </w:p>
    <w:p w:rsidR="00F96F41" w:rsidRPr="00F96F41" w:rsidRDefault="00F96F41" w:rsidP="00F96F41">
      <w:pPr>
        <w:shd w:val="clear" w:color="auto" w:fill="FFFFFF" w:themeFill="background1"/>
        <w:spacing w:before="100" w:beforeAutospacing="1" w:after="100" w:afterAutospacing="1" w:line="240" w:lineRule="auto"/>
        <w:jc w:val="both"/>
        <w:rPr>
          <w:rFonts w:ascii="Arial" w:eastAsia="Times New Roman" w:hAnsi="Arial" w:cs="Arial"/>
          <w:color w:val="000000"/>
          <w:sz w:val="20"/>
          <w:szCs w:val="20"/>
        </w:rPr>
      </w:pPr>
      <w:r w:rsidRPr="00F96F41">
        <w:rPr>
          <w:rFonts w:ascii="Arial" w:eastAsia="Times New Roman" w:hAnsi="Arial" w:cs="Arial"/>
          <w:b/>
          <w:bCs/>
          <w:color w:val="000000"/>
          <w:sz w:val="20"/>
        </w:rPr>
        <w:t>Ngày thi</w:t>
      </w:r>
      <w:r w:rsidRPr="00F96F41">
        <w:rPr>
          <w:rFonts w:ascii="Arial" w:eastAsia="Times New Roman" w:hAnsi="Arial" w:cs="Arial"/>
          <w:color w:val="000000"/>
          <w:sz w:val="20"/>
          <w:szCs w:val="20"/>
        </w:rPr>
        <w:t> tuyển sinh vào lớp 10 sẽ do Sở GD&amp;ĐT TP quyết định và thông báo sau. Tuy nhiên, theo thông tin mới nhất từ Sở GD&amp;ĐT TP, do Bộ thay đổi thời gian tổ chức kỳ thi THPT quốc gia sang ngày 22 đến 24-6 nên dự kiến kỳ thi</w:t>
      </w:r>
      <w:r w:rsidRPr="00F96F41">
        <w:rPr>
          <w:rFonts w:ascii="Arial" w:eastAsia="Times New Roman" w:hAnsi="Arial" w:cs="Arial"/>
          <w:color w:val="000000"/>
          <w:sz w:val="20"/>
        </w:rPr>
        <w:t> </w:t>
      </w:r>
      <w:hyperlink r:id="rId8" w:tooltip="tuyển sinh lớp 10" w:history="1">
        <w:r w:rsidRPr="00F96F41">
          <w:rPr>
            <w:rFonts w:ascii="Arial" w:eastAsia="Times New Roman" w:hAnsi="Arial" w:cs="Arial"/>
            <w:color w:val="0000FF"/>
            <w:sz w:val="20"/>
          </w:rPr>
          <w:t>tuyển sinh lớp 10</w:t>
        </w:r>
      </w:hyperlink>
      <w:r w:rsidRPr="00F96F41">
        <w:rPr>
          <w:rFonts w:ascii="Arial" w:eastAsia="Times New Roman" w:hAnsi="Arial" w:cs="Arial"/>
          <w:color w:val="000000"/>
          <w:sz w:val="20"/>
        </w:rPr>
        <w:t> </w:t>
      </w:r>
      <w:r w:rsidRPr="00F96F41">
        <w:rPr>
          <w:rFonts w:ascii="Arial" w:eastAsia="Times New Roman" w:hAnsi="Arial" w:cs="Arial"/>
          <w:color w:val="000000"/>
          <w:sz w:val="20"/>
          <w:szCs w:val="20"/>
        </w:rPr>
        <w:t>cho năm học 2017 - 2018 sẽ diễn ra đầu tháng 6 chứ không tổ chức vào hai ngày 11 và 12-6 như năm trước. Việc thay đổi này nhằm đảm bảo công tác chuẩn bị kỳ thi cho phù hợp để không cập rập với kỳ thi THPT quốc gia.</w:t>
      </w:r>
    </w:p>
    <w:p w:rsidR="00F96F41" w:rsidRPr="00F96F41" w:rsidRDefault="00F96F41" w:rsidP="00F96F41">
      <w:pPr>
        <w:shd w:val="clear" w:color="auto" w:fill="FFFFFF" w:themeFill="background1"/>
        <w:spacing w:before="100" w:beforeAutospacing="1" w:after="100" w:afterAutospacing="1" w:line="240" w:lineRule="auto"/>
        <w:jc w:val="both"/>
        <w:rPr>
          <w:rFonts w:ascii="Arial" w:eastAsia="Times New Roman" w:hAnsi="Arial" w:cs="Arial"/>
          <w:color w:val="000000"/>
          <w:sz w:val="20"/>
          <w:szCs w:val="20"/>
        </w:rPr>
      </w:pPr>
      <w:r w:rsidRPr="00F96F41">
        <w:rPr>
          <w:rFonts w:ascii="Arial" w:eastAsia="Times New Roman" w:hAnsi="Arial" w:cs="Arial"/>
          <w:b/>
          <w:bCs/>
          <w:color w:val="000000"/>
          <w:sz w:val="20"/>
        </w:rPr>
        <w:t>Điểm thi</w:t>
      </w:r>
      <w:r w:rsidRPr="00F96F41">
        <w:rPr>
          <w:rFonts w:ascii="Arial" w:eastAsia="Times New Roman" w:hAnsi="Arial" w:cs="Arial"/>
          <w:color w:val="000000"/>
          <w:sz w:val="20"/>
          <w:szCs w:val="20"/>
        </w:rPr>
        <w:t> tuyển là tổng điểm ba bài thi đã tính theo hệ số và điểm cộng thêm cho đối tượng ưu tiên, khuyến khích. Điểm cộng thêm cho đối tượng được hưởng chế độ ưu tiên, khuyến khích tối đa không quá 5 điểm.</w:t>
      </w:r>
    </w:p>
    <w:p w:rsidR="00F96F41" w:rsidRPr="00F96F41" w:rsidRDefault="00F96F41" w:rsidP="00F96F41">
      <w:pPr>
        <w:shd w:val="clear" w:color="auto" w:fill="FFFFFF" w:themeFill="background1"/>
        <w:spacing w:before="100" w:beforeAutospacing="1" w:after="100" w:afterAutospacing="1" w:line="240" w:lineRule="auto"/>
        <w:jc w:val="both"/>
        <w:rPr>
          <w:rFonts w:ascii="Arial" w:eastAsia="Times New Roman" w:hAnsi="Arial" w:cs="Arial"/>
          <w:color w:val="000000"/>
          <w:sz w:val="20"/>
          <w:szCs w:val="20"/>
        </w:rPr>
      </w:pPr>
      <w:r w:rsidRPr="00F96F41">
        <w:rPr>
          <w:rFonts w:ascii="Arial" w:eastAsia="Times New Roman" w:hAnsi="Arial" w:cs="Arial"/>
          <w:color w:val="000000"/>
          <w:sz w:val="20"/>
          <w:szCs w:val="20"/>
        </w:rPr>
        <w:t>Thí sinh trúng tuyển phải dự thi đủ ba bài thi và không có bài thi nào bị điểm 0 (không). Ở một trường,</w:t>
      </w:r>
      <w:r w:rsidRPr="00F96F41">
        <w:rPr>
          <w:rFonts w:ascii="Arial" w:eastAsia="Times New Roman" w:hAnsi="Arial" w:cs="Arial"/>
          <w:color w:val="000000"/>
          <w:sz w:val="20"/>
        </w:rPr>
        <w:t> </w:t>
      </w:r>
      <w:hyperlink r:id="rId9" w:tooltip="điểm chuẩn" w:history="1">
        <w:r w:rsidRPr="00F96F41">
          <w:rPr>
            <w:rFonts w:ascii="Arial" w:eastAsia="Times New Roman" w:hAnsi="Arial" w:cs="Arial"/>
            <w:color w:val="0000FF"/>
            <w:sz w:val="20"/>
          </w:rPr>
          <w:t>điểm chuẩn</w:t>
        </w:r>
      </w:hyperlink>
      <w:r w:rsidRPr="00F96F41">
        <w:rPr>
          <w:rFonts w:ascii="Arial" w:eastAsia="Times New Roman" w:hAnsi="Arial" w:cs="Arial"/>
          <w:color w:val="000000"/>
          <w:sz w:val="20"/>
        </w:rPr>
        <w:t> </w:t>
      </w:r>
      <w:r w:rsidRPr="00F96F41">
        <w:rPr>
          <w:rFonts w:ascii="Arial" w:eastAsia="Times New Roman" w:hAnsi="Arial" w:cs="Arial"/>
          <w:color w:val="000000"/>
          <w:sz w:val="20"/>
          <w:szCs w:val="20"/>
        </w:rPr>
        <w:t>nguyện vọng 2 cao hơn điểm chuẩn nguyện vọng 1 và điểm chuẩn nguyện vọng 3 cao hơn điểm chuẩn nguyện vọng 2 không quá 1 điểm.</w:t>
      </w:r>
    </w:p>
    <w:p w:rsidR="00F96F41" w:rsidRPr="00F96F41" w:rsidRDefault="00F96F41" w:rsidP="00F96F41">
      <w:pPr>
        <w:shd w:val="clear" w:color="auto" w:fill="FFFFFF" w:themeFill="background1"/>
        <w:spacing w:before="100" w:beforeAutospacing="1" w:after="100" w:afterAutospacing="1" w:line="240" w:lineRule="auto"/>
        <w:jc w:val="both"/>
        <w:rPr>
          <w:rFonts w:ascii="Arial" w:eastAsia="Times New Roman" w:hAnsi="Arial" w:cs="Arial"/>
          <w:color w:val="000000"/>
          <w:sz w:val="20"/>
          <w:szCs w:val="20"/>
        </w:rPr>
      </w:pPr>
      <w:r w:rsidRPr="00F96F41">
        <w:rPr>
          <w:rFonts w:ascii="Arial" w:eastAsia="Times New Roman" w:hAnsi="Arial" w:cs="Arial"/>
          <w:b/>
          <w:bCs/>
          <w:color w:val="000000"/>
          <w:sz w:val="20"/>
        </w:rPr>
        <w:t>Nội dung đề thi</w:t>
      </w:r>
      <w:r w:rsidRPr="00F96F41">
        <w:rPr>
          <w:rFonts w:ascii="Arial" w:eastAsia="Times New Roman" w:hAnsi="Arial" w:cs="Arial"/>
          <w:color w:val="000000"/>
          <w:sz w:val="20"/>
          <w:szCs w:val="20"/>
        </w:rPr>
        <w:t> trong phạm vi chương trình trung học cơ sở do Bộ GD&amp;ĐT ban hành, chủ yếu ở lớp 9. Đề thi phải đảm bảo chính xác, rõ ràng, không sai sót, phân hoá được trình độ học sinh, phù hợp với thời gian quy định cho từng môn thi.</w:t>
      </w:r>
    </w:p>
    <w:p w:rsidR="00F96F41" w:rsidRPr="00F96F41" w:rsidRDefault="00F96F41" w:rsidP="00F96F41">
      <w:pPr>
        <w:shd w:val="clear" w:color="auto" w:fill="FFFFFF" w:themeFill="background1"/>
        <w:spacing w:before="100" w:beforeAutospacing="1" w:after="100" w:afterAutospacing="1" w:line="240" w:lineRule="auto"/>
        <w:jc w:val="both"/>
        <w:rPr>
          <w:rFonts w:ascii="Arial" w:eastAsia="Times New Roman" w:hAnsi="Arial" w:cs="Arial"/>
          <w:color w:val="000000"/>
          <w:sz w:val="20"/>
          <w:szCs w:val="20"/>
        </w:rPr>
      </w:pPr>
      <w:r w:rsidRPr="00F96F41">
        <w:rPr>
          <w:rFonts w:ascii="Arial" w:eastAsia="Times New Roman" w:hAnsi="Arial" w:cs="Arial"/>
          <w:b/>
          <w:bCs/>
          <w:color w:val="000000"/>
          <w:sz w:val="20"/>
        </w:rPr>
        <w:t>Đối tượng tuyển sinh</w:t>
      </w:r>
      <w:r w:rsidRPr="00F96F41">
        <w:rPr>
          <w:rFonts w:ascii="Arial" w:eastAsia="Times New Roman" w:hAnsi="Arial" w:cs="Arial"/>
          <w:color w:val="000000"/>
          <w:sz w:val="20"/>
        </w:rPr>
        <w:t> </w:t>
      </w:r>
      <w:r w:rsidRPr="00F96F41">
        <w:rPr>
          <w:rFonts w:ascii="Arial" w:eastAsia="Times New Roman" w:hAnsi="Arial" w:cs="Arial"/>
          <w:color w:val="000000"/>
          <w:sz w:val="20"/>
          <w:szCs w:val="20"/>
        </w:rPr>
        <w:t>là HS tốt nghiệp THCS tại TP.HCM trong độ tuổi quy định đều được tham gia dự tuyển sinh vào lớp 10 trung học phổ thông công lập.</w:t>
      </w:r>
    </w:p>
    <w:p w:rsidR="00F96F41" w:rsidRPr="00F96F41" w:rsidRDefault="00F96F41" w:rsidP="00F96F41">
      <w:pPr>
        <w:shd w:val="clear" w:color="auto" w:fill="FFFFFF" w:themeFill="background1"/>
        <w:spacing w:before="100" w:beforeAutospacing="1" w:after="100" w:afterAutospacing="1" w:line="240" w:lineRule="auto"/>
        <w:jc w:val="both"/>
        <w:rPr>
          <w:rFonts w:ascii="Arial" w:eastAsia="Times New Roman" w:hAnsi="Arial" w:cs="Arial"/>
          <w:color w:val="000000"/>
          <w:sz w:val="20"/>
          <w:szCs w:val="20"/>
        </w:rPr>
      </w:pPr>
      <w:r w:rsidRPr="00F96F41">
        <w:rPr>
          <w:rFonts w:ascii="Arial" w:eastAsia="Times New Roman" w:hAnsi="Arial" w:cs="Arial"/>
          <w:color w:val="000000"/>
          <w:sz w:val="20"/>
          <w:szCs w:val="20"/>
        </w:rPr>
        <w:t>HS được đăng ký 3 nguyện vọng ưu tiên 1, 2, 3 để xét tuyển vào lớp 10 các trường THPT công lập (trừ trường THPT chuyên Lê Hồng Phong, trường THPT chuyên Trần Đại Nghĩa và trường Phổ thông năng khiếu ĐH Quốc gia). Không được đổi nguyện vọng sau khi trúng tuyển.</w:t>
      </w:r>
    </w:p>
    <w:p w:rsidR="00F96F41" w:rsidRPr="00F96F41" w:rsidRDefault="00F96F41" w:rsidP="00F96F41">
      <w:pPr>
        <w:shd w:val="clear" w:color="auto" w:fill="FFFFFF" w:themeFill="background1"/>
        <w:spacing w:before="100" w:beforeAutospacing="1" w:after="100" w:afterAutospacing="1" w:line="240" w:lineRule="auto"/>
        <w:jc w:val="both"/>
        <w:rPr>
          <w:rFonts w:ascii="Arial" w:eastAsia="Times New Roman" w:hAnsi="Arial" w:cs="Arial"/>
          <w:color w:val="000000"/>
          <w:sz w:val="20"/>
          <w:szCs w:val="20"/>
        </w:rPr>
      </w:pPr>
      <w:r w:rsidRPr="00F96F41">
        <w:rPr>
          <w:rFonts w:ascii="Arial" w:eastAsia="Times New Roman" w:hAnsi="Arial" w:cs="Arial"/>
          <w:b/>
          <w:bCs/>
          <w:color w:val="000000"/>
          <w:sz w:val="20"/>
        </w:rPr>
        <w:t>Điểm bài thi</w:t>
      </w:r>
      <w:r w:rsidRPr="00F96F41">
        <w:rPr>
          <w:rFonts w:ascii="Arial" w:eastAsia="Times New Roman" w:hAnsi="Arial" w:cs="Arial"/>
          <w:color w:val="000000"/>
          <w:sz w:val="20"/>
          <w:szCs w:val="20"/>
        </w:rPr>
        <w:t> là tổng điểm thành phần của từng câu hỏi trong đề thi, điểm bài thi được cho theo thang điểm từ điểm 0 đến điểm 10, điểm lẻ đến 0,25. Trong đó, môn Toán và Ngữ văn ở hệ số 2, còn Ngoại ngữ là hệ số 1.</w:t>
      </w:r>
    </w:p>
    <w:p w:rsidR="00F96F41" w:rsidRPr="00F96F41" w:rsidRDefault="00F96F41" w:rsidP="00F96F41">
      <w:pPr>
        <w:shd w:val="clear" w:color="auto" w:fill="FFFFFF" w:themeFill="background1"/>
        <w:spacing w:before="100" w:beforeAutospacing="1" w:after="100" w:afterAutospacing="1"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4760595" cy="3568065"/>
            <wp:effectExtent l="19050" t="0" r="1905" b="0"/>
            <wp:docPr id="1" name="Picture 1" descr="6 lưu ý về tuyển sinh lớp 10 năm 2017 tại TP.HCM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lưu ý về tuyển sinh lớp 10 năm 2017 tại TP.HCM - 1"/>
                    <pic:cNvPicPr>
                      <a:picLocks noChangeAspect="1" noChangeArrowheads="1"/>
                    </pic:cNvPicPr>
                  </pic:nvPicPr>
                  <pic:blipFill>
                    <a:blip r:embed="rId10"/>
                    <a:srcRect/>
                    <a:stretch>
                      <a:fillRect/>
                    </a:stretch>
                  </pic:blipFill>
                  <pic:spPr bwMode="auto">
                    <a:xfrm>
                      <a:off x="0" y="0"/>
                      <a:ext cx="4760595" cy="3568065"/>
                    </a:xfrm>
                    <a:prstGeom prst="rect">
                      <a:avLst/>
                    </a:prstGeom>
                    <a:noFill/>
                    <a:ln w="9525">
                      <a:noFill/>
                      <a:miter lim="800000"/>
                      <a:headEnd/>
                      <a:tailEnd/>
                    </a:ln>
                  </pic:spPr>
                </pic:pic>
              </a:graphicData>
            </a:graphic>
          </wp:inline>
        </w:drawing>
      </w:r>
    </w:p>
    <w:p w:rsidR="00F96F41" w:rsidRPr="00F96F41" w:rsidRDefault="00F96F41" w:rsidP="00F96F41">
      <w:pPr>
        <w:shd w:val="clear" w:color="auto" w:fill="FFFFFF" w:themeFill="background1"/>
        <w:spacing w:before="100" w:beforeAutospacing="1" w:after="100" w:afterAutospacing="1" w:line="240" w:lineRule="auto"/>
        <w:jc w:val="center"/>
        <w:rPr>
          <w:rFonts w:ascii="Arial" w:eastAsia="Times New Roman" w:hAnsi="Arial" w:cs="Arial"/>
          <w:i/>
          <w:iCs/>
          <w:color w:val="0000FF"/>
          <w:sz w:val="20"/>
          <w:szCs w:val="20"/>
        </w:rPr>
      </w:pPr>
      <w:r w:rsidRPr="00F96F41">
        <w:rPr>
          <w:rFonts w:ascii="Arial" w:eastAsia="Times New Roman" w:hAnsi="Arial" w:cs="Arial"/>
          <w:i/>
          <w:iCs/>
          <w:color w:val="0000FF"/>
          <w:sz w:val="20"/>
          <w:szCs w:val="20"/>
        </w:rPr>
        <w:t>Các HS trong kỳ thi tuyển sinh lớp 10 năm 2016 tại hội đồng thi trường THPT Phú Nhuận</w:t>
      </w:r>
    </w:p>
    <w:p w:rsidR="00F96F41" w:rsidRPr="00F96F41" w:rsidRDefault="00F96F41" w:rsidP="00F96F41">
      <w:pPr>
        <w:shd w:val="clear" w:color="auto" w:fill="FFFFFF" w:themeFill="background1"/>
        <w:spacing w:before="100" w:beforeAutospacing="1" w:after="100" w:afterAutospacing="1" w:line="240" w:lineRule="auto"/>
        <w:jc w:val="both"/>
        <w:rPr>
          <w:rFonts w:ascii="Arial" w:eastAsia="Times New Roman" w:hAnsi="Arial" w:cs="Arial"/>
          <w:color w:val="000000"/>
          <w:sz w:val="20"/>
          <w:szCs w:val="20"/>
        </w:rPr>
      </w:pPr>
      <w:r w:rsidRPr="00F96F41">
        <w:rPr>
          <w:rFonts w:ascii="Arial" w:eastAsia="Times New Roman" w:hAnsi="Arial" w:cs="Arial"/>
          <w:b/>
          <w:bCs/>
          <w:color w:val="000000"/>
          <w:sz w:val="20"/>
        </w:rPr>
        <w:t>Đối với tuyển sinh vào lớp 10 THPT của các trường, lớp chuyên:</w:t>
      </w:r>
    </w:p>
    <w:p w:rsidR="00F96F41" w:rsidRPr="00F96F41" w:rsidRDefault="00F96F41" w:rsidP="00F96F41">
      <w:pPr>
        <w:shd w:val="clear" w:color="auto" w:fill="FFFFFF" w:themeFill="background1"/>
        <w:spacing w:before="100" w:beforeAutospacing="1" w:after="100" w:afterAutospacing="1" w:line="240" w:lineRule="auto"/>
        <w:jc w:val="both"/>
        <w:rPr>
          <w:rFonts w:ascii="Arial" w:eastAsia="Times New Roman" w:hAnsi="Arial" w:cs="Arial"/>
          <w:color w:val="000000"/>
          <w:sz w:val="20"/>
          <w:szCs w:val="20"/>
        </w:rPr>
      </w:pPr>
      <w:r w:rsidRPr="00F96F41">
        <w:rPr>
          <w:rFonts w:ascii="Arial" w:eastAsia="Times New Roman" w:hAnsi="Arial" w:cs="Arial"/>
          <w:b/>
          <w:bCs/>
          <w:color w:val="000000"/>
          <w:sz w:val="20"/>
        </w:rPr>
        <w:t>Đối tượng</w:t>
      </w:r>
      <w:r w:rsidRPr="00F96F41">
        <w:rPr>
          <w:rFonts w:ascii="Arial" w:eastAsia="Times New Roman" w:hAnsi="Arial" w:cs="Arial"/>
          <w:color w:val="000000"/>
          <w:sz w:val="20"/>
          <w:szCs w:val="20"/>
        </w:rPr>
        <w:t> là HS tốt nghiệp THCS tại TP.HCM trong độ tuổi quy định. HS phải có xếp loại hạnh kiểm, học lực cả năm học của các lớp 6, 7, 8 từ khá trở lên, tốt nghiệp THCS loại giỏi.</w:t>
      </w:r>
    </w:p>
    <w:p w:rsidR="00F96F41" w:rsidRPr="00F96F41" w:rsidRDefault="00F96F41" w:rsidP="00F96F41">
      <w:pPr>
        <w:shd w:val="clear" w:color="auto" w:fill="FFFFFF" w:themeFill="background1"/>
        <w:spacing w:before="100" w:beforeAutospacing="1" w:after="100" w:afterAutospacing="1" w:line="240" w:lineRule="auto"/>
        <w:jc w:val="both"/>
        <w:rPr>
          <w:rFonts w:ascii="Arial" w:eastAsia="Times New Roman" w:hAnsi="Arial" w:cs="Arial"/>
          <w:color w:val="000000"/>
          <w:sz w:val="20"/>
          <w:szCs w:val="20"/>
        </w:rPr>
      </w:pPr>
      <w:r w:rsidRPr="00F96F41">
        <w:rPr>
          <w:rFonts w:ascii="Arial" w:eastAsia="Times New Roman" w:hAnsi="Arial" w:cs="Arial"/>
          <w:b/>
          <w:bCs/>
          <w:color w:val="000000"/>
          <w:sz w:val="20"/>
        </w:rPr>
        <w:t>Môn thi: </w:t>
      </w:r>
      <w:r w:rsidRPr="00F96F41">
        <w:rPr>
          <w:rFonts w:ascii="Arial" w:eastAsia="Times New Roman" w:hAnsi="Arial" w:cs="Arial"/>
          <w:color w:val="000000"/>
          <w:sz w:val="20"/>
          <w:szCs w:val="20"/>
        </w:rPr>
        <w:t>Thi viết bốn môn: Ngữ văn, Toán, Ngoại ngữ và môn chuyên.</w:t>
      </w:r>
    </w:p>
    <w:p w:rsidR="00F96F41" w:rsidRPr="00F96F41" w:rsidRDefault="00F96F41" w:rsidP="00F96F41">
      <w:pPr>
        <w:shd w:val="clear" w:color="auto" w:fill="FFFFFF" w:themeFill="background1"/>
        <w:spacing w:before="100" w:beforeAutospacing="1" w:after="100" w:afterAutospacing="1" w:line="240" w:lineRule="auto"/>
        <w:jc w:val="both"/>
        <w:rPr>
          <w:rFonts w:ascii="Arial" w:eastAsia="Times New Roman" w:hAnsi="Arial" w:cs="Arial"/>
          <w:color w:val="000000"/>
          <w:sz w:val="20"/>
          <w:szCs w:val="20"/>
        </w:rPr>
      </w:pPr>
      <w:r w:rsidRPr="00F96F41">
        <w:rPr>
          <w:rFonts w:ascii="Arial" w:eastAsia="Times New Roman" w:hAnsi="Arial" w:cs="Arial"/>
          <w:color w:val="000000"/>
          <w:sz w:val="20"/>
          <w:szCs w:val="20"/>
        </w:rPr>
        <w:t>Thời gian làm bài, các bài thi không chuyên như Ngữ văn và môn Toán là 120 phút; môn Ngoại ngữ là 60 phút. Các bài thi chuyên: mỗi môn là 150 phút.</w:t>
      </w:r>
    </w:p>
    <w:p w:rsidR="00F96F41" w:rsidRPr="00F96F41" w:rsidRDefault="00F96F41" w:rsidP="00F96F41">
      <w:pPr>
        <w:shd w:val="clear" w:color="auto" w:fill="FFFFFF" w:themeFill="background1"/>
        <w:spacing w:before="100" w:beforeAutospacing="1" w:after="100" w:afterAutospacing="1" w:line="240" w:lineRule="auto"/>
        <w:jc w:val="both"/>
        <w:rPr>
          <w:rFonts w:ascii="Arial" w:eastAsia="Times New Roman" w:hAnsi="Arial" w:cs="Arial"/>
          <w:color w:val="000000"/>
          <w:sz w:val="20"/>
          <w:szCs w:val="20"/>
        </w:rPr>
      </w:pPr>
      <w:r w:rsidRPr="00F96F41">
        <w:rPr>
          <w:rFonts w:ascii="Arial" w:eastAsia="Times New Roman" w:hAnsi="Arial" w:cs="Arial"/>
          <w:b/>
          <w:bCs/>
          <w:color w:val="000000"/>
          <w:sz w:val="20"/>
        </w:rPr>
        <w:t>Điểm xét tuyển</w:t>
      </w:r>
      <w:r w:rsidRPr="00F96F41">
        <w:rPr>
          <w:rFonts w:ascii="Arial" w:eastAsia="Times New Roman" w:hAnsi="Arial" w:cs="Arial"/>
          <w:color w:val="000000"/>
          <w:sz w:val="20"/>
          <w:szCs w:val="20"/>
        </w:rPr>
        <w:t> vào lớp chuyên là tổng điểm: điểm Ngữ văn + điểm Ngoại ngữ + điểm Toán + (điểm môn chuyên x 2)+ điểm khuyến khích (nếu có). Trong đó, điểm các bài thi không chuyên ở hệ số 1, môn chuyên ở hệ số 2.</w:t>
      </w:r>
    </w:p>
    <w:p w:rsidR="00F96F41" w:rsidRPr="00F96F41" w:rsidRDefault="00F96F41" w:rsidP="00F96F41">
      <w:pPr>
        <w:shd w:val="clear" w:color="auto" w:fill="FFFFFF" w:themeFill="background1"/>
        <w:spacing w:before="100" w:beforeAutospacing="1" w:after="100" w:afterAutospacing="1" w:line="240" w:lineRule="auto"/>
        <w:jc w:val="both"/>
        <w:rPr>
          <w:rFonts w:ascii="Arial" w:eastAsia="Times New Roman" w:hAnsi="Arial" w:cs="Arial"/>
          <w:color w:val="000000"/>
          <w:sz w:val="20"/>
          <w:szCs w:val="20"/>
        </w:rPr>
      </w:pPr>
      <w:r w:rsidRPr="00F96F41">
        <w:rPr>
          <w:rFonts w:ascii="Arial" w:eastAsia="Times New Roman" w:hAnsi="Arial" w:cs="Arial"/>
          <w:color w:val="000000"/>
          <w:sz w:val="20"/>
          <w:szCs w:val="20"/>
        </w:rPr>
        <w:t>Điểm xét tuyển vào lớp không chuyên là tổng điểm: điểm Ngữ văn + điểm Ngoại ngữ + điểm Toán.</w:t>
      </w:r>
    </w:p>
    <w:p w:rsidR="00F96F41" w:rsidRPr="00F96F41" w:rsidRDefault="00F96F41" w:rsidP="00F96F41">
      <w:pPr>
        <w:shd w:val="clear" w:color="auto" w:fill="FFFFFF" w:themeFill="background1"/>
        <w:spacing w:before="100" w:beforeAutospacing="1" w:after="100" w:afterAutospacing="1" w:line="240" w:lineRule="auto"/>
        <w:jc w:val="both"/>
        <w:rPr>
          <w:rFonts w:ascii="Arial" w:eastAsia="Times New Roman" w:hAnsi="Arial" w:cs="Arial"/>
          <w:color w:val="000000"/>
          <w:sz w:val="20"/>
          <w:szCs w:val="20"/>
        </w:rPr>
      </w:pPr>
      <w:r w:rsidRPr="00F96F41">
        <w:rPr>
          <w:rFonts w:ascii="Arial" w:eastAsia="Times New Roman" w:hAnsi="Arial" w:cs="Arial"/>
          <w:b/>
          <w:bCs/>
          <w:color w:val="000000"/>
          <w:sz w:val="20"/>
        </w:rPr>
        <w:t>Nguyên tắc xét tuyển: </w:t>
      </w:r>
      <w:r w:rsidRPr="00F96F41">
        <w:rPr>
          <w:rFonts w:ascii="Arial" w:eastAsia="Times New Roman" w:hAnsi="Arial" w:cs="Arial"/>
          <w:color w:val="000000"/>
          <w:sz w:val="20"/>
          <w:szCs w:val="20"/>
        </w:rPr>
        <w:t>Chỉ xét tuyển đối với thí sinh được tham gia thi tuyển, đã thi đủ các bài thi quy định, không vi phạm Quy chế trong kỳ thi tuyển sinh và các bài thi đều đạt điểm lớn hơn 2.</w:t>
      </w:r>
    </w:p>
    <w:p w:rsidR="00F96F41" w:rsidRPr="00F96F41" w:rsidRDefault="00F96F41" w:rsidP="00F96F41">
      <w:pPr>
        <w:shd w:val="clear" w:color="auto" w:fill="FFFFFF" w:themeFill="background1"/>
        <w:spacing w:before="100" w:beforeAutospacing="1" w:after="100" w:afterAutospacing="1" w:line="240" w:lineRule="auto"/>
        <w:jc w:val="both"/>
        <w:rPr>
          <w:rFonts w:ascii="Arial" w:eastAsia="Times New Roman" w:hAnsi="Arial" w:cs="Arial"/>
          <w:color w:val="000000"/>
          <w:sz w:val="20"/>
          <w:szCs w:val="20"/>
        </w:rPr>
      </w:pPr>
      <w:r w:rsidRPr="00F96F41">
        <w:rPr>
          <w:rFonts w:ascii="Arial" w:eastAsia="Times New Roman" w:hAnsi="Arial" w:cs="Arial"/>
          <w:color w:val="000000"/>
          <w:sz w:val="20"/>
          <w:szCs w:val="20"/>
        </w:rPr>
        <w:t>Riêng </w:t>
      </w:r>
      <w:r w:rsidRPr="00F96F41">
        <w:rPr>
          <w:rFonts w:ascii="Arial" w:eastAsia="Times New Roman" w:hAnsi="Arial" w:cs="Arial"/>
          <w:b/>
          <w:bCs/>
          <w:color w:val="000000"/>
          <w:sz w:val="20"/>
        </w:rPr>
        <w:t>Trường THPT chuyên Lê Hồng Phong</w:t>
      </w:r>
      <w:r w:rsidRPr="00F96F41">
        <w:rPr>
          <w:rFonts w:ascii="Arial" w:eastAsia="Times New Roman" w:hAnsi="Arial" w:cs="Arial"/>
          <w:color w:val="000000"/>
          <w:sz w:val="20"/>
          <w:szCs w:val="20"/>
        </w:rPr>
        <w:t> được nhận HS tốt nghiệp THCS ở các tỉnh khác dự thi nếu có đủ điều kiện theo quy định của kỳ thi.</w:t>
      </w:r>
    </w:p>
    <w:p w:rsidR="00F96F41" w:rsidRPr="00F96F41" w:rsidRDefault="00F96F41" w:rsidP="00F96F41">
      <w:pPr>
        <w:shd w:val="clear" w:color="auto" w:fill="FFFFFF" w:themeFill="background1"/>
        <w:spacing w:before="100" w:beforeAutospacing="1" w:after="100" w:afterAutospacing="1" w:line="240" w:lineRule="auto"/>
        <w:jc w:val="both"/>
        <w:rPr>
          <w:rFonts w:ascii="Arial" w:eastAsia="Times New Roman" w:hAnsi="Arial" w:cs="Arial"/>
          <w:color w:val="000000"/>
          <w:sz w:val="20"/>
          <w:szCs w:val="20"/>
        </w:rPr>
      </w:pPr>
      <w:r w:rsidRPr="00F96F41">
        <w:rPr>
          <w:rFonts w:ascii="Arial" w:eastAsia="Times New Roman" w:hAnsi="Arial" w:cs="Arial"/>
          <w:color w:val="000000"/>
          <w:sz w:val="20"/>
          <w:szCs w:val="20"/>
        </w:rPr>
        <w:t>HS đăng ký 4 nguyện vọng ưu tiên:</w:t>
      </w:r>
    </w:p>
    <w:p w:rsidR="00F96F41" w:rsidRPr="00F96F41" w:rsidRDefault="00F96F41" w:rsidP="00F96F41">
      <w:pPr>
        <w:shd w:val="clear" w:color="auto" w:fill="FFFFFF" w:themeFill="background1"/>
        <w:spacing w:before="100" w:beforeAutospacing="1" w:after="100" w:afterAutospacing="1" w:line="240" w:lineRule="auto"/>
        <w:jc w:val="both"/>
        <w:rPr>
          <w:rFonts w:ascii="Arial" w:eastAsia="Times New Roman" w:hAnsi="Arial" w:cs="Arial"/>
          <w:color w:val="000000"/>
          <w:sz w:val="20"/>
          <w:szCs w:val="20"/>
        </w:rPr>
      </w:pPr>
      <w:r w:rsidRPr="00F96F41">
        <w:rPr>
          <w:rFonts w:ascii="Arial" w:eastAsia="Times New Roman" w:hAnsi="Arial" w:cs="Arial"/>
          <w:color w:val="000000"/>
          <w:sz w:val="20"/>
          <w:szCs w:val="20"/>
        </w:rPr>
        <w:t>+ Nguyện vọng ưu tiên 1, 2 vào lớp chuyên.</w:t>
      </w:r>
    </w:p>
    <w:p w:rsidR="00F96F41" w:rsidRPr="00F96F41" w:rsidRDefault="00F96F41" w:rsidP="00F96F41">
      <w:pPr>
        <w:shd w:val="clear" w:color="auto" w:fill="FFFFFF" w:themeFill="background1"/>
        <w:spacing w:before="100" w:beforeAutospacing="1" w:after="100" w:afterAutospacing="1" w:line="240" w:lineRule="auto"/>
        <w:jc w:val="both"/>
        <w:rPr>
          <w:rFonts w:ascii="Arial" w:eastAsia="Times New Roman" w:hAnsi="Arial" w:cs="Arial"/>
          <w:color w:val="000000"/>
          <w:sz w:val="20"/>
          <w:szCs w:val="20"/>
        </w:rPr>
      </w:pPr>
      <w:r w:rsidRPr="00F96F41">
        <w:rPr>
          <w:rFonts w:ascii="Arial" w:eastAsia="Times New Roman" w:hAnsi="Arial" w:cs="Arial"/>
          <w:color w:val="000000"/>
          <w:sz w:val="20"/>
          <w:szCs w:val="20"/>
        </w:rPr>
        <w:lastRenderedPageBreak/>
        <w:t>+ Nguyện vọng ưu tiên 3, 4 vào lớp không chuyên tại 2 trường THPT chuyên Lê Hồng Phong và trường THPT chuyên Trần Đại Nghĩa.</w:t>
      </w:r>
    </w:p>
    <w:p w:rsidR="00F96F41" w:rsidRPr="00F96F41" w:rsidRDefault="00F96F41" w:rsidP="00F96F41">
      <w:pPr>
        <w:shd w:val="clear" w:color="auto" w:fill="FFFFFF" w:themeFill="background1"/>
        <w:spacing w:before="100" w:beforeAutospacing="1" w:after="100" w:afterAutospacing="1" w:line="240" w:lineRule="auto"/>
        <w:jc w:val="both"/>
        <w:rPr>
          <w:rFonts w:ascii="Arial" w:eastAsia="Times New Roman" w:hAnsi="Arial" w:cs="Arial"/>
          <w:color w:val="000000"/>
          <w:sz w:val="20"/>
          <w:szCs w:val="20"/>
        </w:rPr>
      </w:pPr>
      <w:r w:rsidRPr="00F96F41">
        <w:rPr>
          <w:rFonts w:ascii="Arial" w:eastAsia="Times New Roman" w:hAnsi="Arial" w:cs="Arial"/>
          <w:color w:val="000000"/>
          <w:sz w:val="20"/>
          <w:szCs w:val="20"/>
        </w:rPr>
        <w:t>Nếu không trúng tuyển vào các trường, lớp chuyên, học sinh tốt nghiệp THCS tại TP.HCM vẫn được tham gia dự tuyển vào lớp 10 THPT khác theo ba nguyện vọng đã đăng ký thi tuyển.</w:t>
      </w:r>
    </w:p>
    <w:p w:rsidR="00F96F41" w:rsidRPr="00F96F41" w:rsidRDefault="00F96F41" w:rsidP="00F96F41">
      <w:pPr>
        <w:shd w:val="clear" w:color="auto" w:fill="FFFFFF" w:themeFill="background1"/>
        <w:spacing w:before="100" w:beforeAutospacing="1" w:after="100" w:afterAutospacing="1" w:line="240" w:lineRule="auto"/>
        <w:jc w:val="both"/>
        <w:rPr>
          <w:rFonts w:ascii="Arial" w:eastAsia="Times New Roman" w:hAnsi="Arial" w:cs="Arial"/>
          <w:color w:val="000000"/>
          <w:sz w:val="20"/>
          <w:szCs w:val="20"/>
        </w:rPr>
      </w:pPr>
      <w:r w:rsidRPr="00F96F41">
        <w:rPr>
          <w:rFonts w:ascii="Arial" w:eastAsia="Times New Roman" w:hAnsi="Arial" w:cs="Arial"/>
          <w:b/>
          <w:bCs/>
          <w:color w:val="000000"/>
          <w:sz w:val="20"/>
        </w:rPr>
        <w:t>Với tuyển sinh vào lớp 10 tăng cường tiếng Anh:</w:t>
      </w:r>
      <w:r w:rsidRPr="00F96F41">
        <w:rPr>
          <w:rFonts w:ascii="Arial" w:eastAsia="Times New Roman" w:hAnsi="Arial" w:cs="Arial"/>
          <w:color w:val="000000"/>
          <w:sz w:val="20"/>
          <w:szCs w:val="20"/>
        </w:rPr>
        <w:t> Việc tuyển sinh được thực hiện trong số học sinh đã trúng tuyển vào lớp 10 của trường. Trong đó, HS phải đảm bảo các yêu cầu, cụ thể:</w:t>
      </w:r>
    </w:p>
    <w:p w:rsidR="00F96F41" w:rsidRPr="00F96F41" w:rsidRDefault="00F96F41" w:rsidP="00F96F41">
      <w:pPr>
        <w:shd w:val="clear" w:color="auto" w:fill="FFFFFF" w:themeFill="background1"/>
        <w:spacing w:before="100" w:beforeAutospacing="1" w:after="100" w:afterAutospacing="1" w:line="240" w:lineRule="auto"/>
        <w:jc w:val="both"/>
        <w:rPr>
          <w:rFonts w:ascii="Arial" w:eastAsia="Times New Roman" w:hAnsi="Arial" w:cs="Arial"/>
          <w:color w:val="000000"/>
          <w:sz w:val="20"/>
          <w:szCs w:val="20"/>
        </w:rPr>
      </w:pPr>
      <w:r w:rsidRPr="00F96F41">
        <w:rPr>
          <w:rFonts w:ascii="Arial" w:eastAsia="Times New Roman" w:hAnsi="Arial" w:cs="Arial"/>
          <w:color w:val="000000"/>
          <w:sz w:val="20"/>
          <w:szCs w:val="20"/>
        </w:rPr>
        <w:t>+ Điểm số từng kỹ năng của toàn năm lớp 9 tăng cường tiếng Anh đạt từ 6 điểm trở lên hoặc có chứng chỉ B tiếng Anh trở lên hoặc có chứng chỉ Cambridge PET đạt từ 70/100 hoặc FCE từ 45/100 điểm trở lên hoặc chứng chỉ TOEFL Junior đạt từ 785/900 điểm trở lên hoặc các chứng chỉ tiếng Anh tương đương;</w:t>
      </w:r>
    </w:p>
    <w:p w:rsidR="00F96F41" w:rsidRPr="00F96F41" w:rsidRDefault="00F96F41" w:rsidP="00F96F41">
      <w:pPr>
        <w:shd w:val="clear" w:color="auto" w:fill="FFFFFF" w:themeFill="background1"/>
        <w:spacing w:before="100" w:beforeAutospacing="1" w:after="100" w:afterAutospacing="1" w:line="240" w:lineRule="auto"/>
        <w:jc w:val="both"/>
        <w:rPr>
          <w:rFonts w:ascii="Arial" w:eastAsia="Times New Roman" w:hAnsi="Arial" w:cs="Arial"/>
          <w:color w:val="000000"/>
          <w:sz w:val="20"/>
          <w:szCs w:val="20"/>
        </w:rPr>
      </w:pPr>
      <w:r w:rsidRPr="00F96F41">
        <w:rPr>
          <w:rFonts w:ascii="Arial" w:eastAsia="Times New Roman" w:hAnsi="Arial" w:cs="Arial"/>
          <w:color w:val="000000"/>
          <w:sz w:val="20"/>
          <w:szCs w:val="20"/>
        </w:rPr>
        <w:t>+ Tốt nghiệp THCS loại Khá, Giỏi.</w:t>
      </w:r>
    </w:p>
    <w:p w:rsidR="00F96F41" w:rsidRPr="00F96F41" w:rsidRDefault="00F96F41" w:rsidP="00F96F41">
      <w:pPr>
        <w:shd w:val="clear" w:color="auto" w:fill="FFFFFF" w:themeFill="background1"/>
        <w:spacing w:before="100" w:beforeAutospacing="1" w:after="100" w:afterAutospacing="1" w:line="240" w:lineRule="auto"/>
        <w:jc w:val="both"/>
        <w:rPr>
          <w:rFonts w:ascii="Arial" w:eastAsia="Times New Roman" w:hAnsi="Arial" w:cs="Arial"/>
          <w:color w:val="000000"/>
          <w:sz w:val="20"/>
          <w:szCs w:val="20"/>
        </w:rPr>
      </w:pPr>
      <w:r w:rsidRPr="00F96F41">
        <w:rPr>
          <w:rFonts w:ascii="Arial" w:eastAsia="Times New Roman" w:hAnsi="Arial" w:cs="Arial"/>
          <w:b/>
          <w:bCs/>
          <w:color w:val="000000"/>
          <w:sz w:val="20"/>
        </w:rPr>
        <w:t>Về tuyển sinh vào lớp 10 chương trình tích hợp:</w:t>
      </w:r>
    </w:p>
    <w:p w:rsidR="00F96F41" w:rsidRPr="00F96F41" w:rsidRDefault="00F96F41" w:rsidP="00F96F41">
      <w:pPr>
        <w:shd w:val="clear" w:color="auto" w:fill="FFFFFF" w:themeFill="background1"/>
        <w:spacing w:before="100" w:beforeAutospacing="1" w:after="100" w:afterAutospacing="1" w:line="240" w:lineRule="auto"/>
        <w:jc w:val="both"/>
        <w:rPr>
          <w:rFonts w:ascii="Arial" w:eastAsia="Times New Roman" w:hAnsi="Arial" w:cs="Arial"/>
          <w:color w:val="000000"/>
          <w:sz w:val="20"/>
          <w:szCs w:val="20"/>
        </w:rPr>
      </w:pPr>
      <w:r w:rsidRPr="00F96F41">
        <w:rPr>
          <w:rFonts w:ascii="Arial" w:eastAsia="Times New Roman" w:hAnsi="Arial" w:cs="Arial"/>
          <w:color w:val="000000"/>
          <w:sz w:val="20"/>
          <w:szCs w:val="20"/>
        </w:rPr>
        <w:t>Đối tượng tuyển sinh là HS tốt nghiệp THCS (hệ công lập) tại TP.HCM  có tham gia học Chương trình Cambridge được dự tuyển vào lớp 10 chương trình tích hợp.</w:t>
      </w:r>
    </w:p>
    <w:p w:rsidR="00F96F41" w:rsidRPr="00F96F41" w:rsidRDefault="00F96F41" w:rsidP="00F96F41">
      <w:pPr>
        <w:shd w:val="clear" w:color="auto" w:fill="FFFFFF" w:themeFill="background1"/>
        <w:spacing w:before="100" w:beforeAutospacing="1" w:after="100" w:afterAutospacing="1" w:line="240" w:lineRule="auto"/>
        <w:jc w:val="both"/>
        <w:rPr>
          <w:rFonts w:ascii="Arial" w:eastAsia="Times New Roman" w:hAnsi="Arial" w:cs="Arial"/>
          <w:color w:val="000000"/>
          <w:sz w:val="20"/>
          <w:szCs w:val="20"/>
        </w:rPr>
      </w:pPr>
      <w:r w:rsidRPr="00F96F41">
        <w:rPr>
          <w:rFonts w:ascii="Arial" w:eastAsia="Times New Roman" w:hAnsi="Arial" w:cs="Arial"/>
          <w:color w:val="000000"/>
          <w:sz w:val="20"/>
          <w:szCs w:val="20"/>
        </w:rPr>
        <w:t>Căn cứ vào điểm thi tuyển sinh vào lớp 10 THPT và điểm thi Chương trình Cambridge, những học sinh này sẽ được ưu tiên bố trí vào 1 trong 4 trường theo thứ tự điểm tuyển, đó là trường THPT Chuyên Lê Hồng Phong, trường THPT Chuyên Trần Đại Nghĩa, trường THPT Gia Định, trường THPT Trưng Vương.</w:t>
      </w:r>
    </w:p>
    <w:p w:rsidR="00F96F41" w:rsidRPr="00F96F41" w:rsidRDefault="00F96F41" w:rsidP="00F96F41">
      <w:pPr>
        <w:shd w:val="clear" w:color="auto" w:fill="FFFFFF" w:themeFill="background1"/>
        <w:spacing w:before="100" w:beforeAutospacing="1" w:after="100" w:afterAutospacing="1" w:line="240" w:lineRule="auto"/>
        <w:jc w:val="both"/>
        <w:rPr>
          <w:rFonts w:ascii="Arial" w:eastAsia="Times New Roman" w:hAnsi="Arial" w:cs="Arial"/>
          <w:color w:val="000000"/>
          <w:sz w:val="20"/>
          <w:szCs w:val="20"/>
        </w:rPr>
      </w:pPr>
      <w:r w:rsidRPr="00F96F41">
        <w:rPr>
          <w:rFonts w:ascii="Arial" w:eastAsia="Times New Roman" w:hAnsi="Arial" w:cs="Arial"/>
          <w:color w:val="000000"/>
          <w:sz w:val="20"/>
          <w:szCs w:val="20"/>
        </w:rPr>
        <w:t>Điểm tuyển = (Điểm trung bình tuyển sinh 10) x 2 + Điểm trung bình của Chương trình Cambridge (trong đó điểm trung bình tuyển sinh 10 có tính đến chế độ ưu tiên, khuyến khích).</w:t>
      </w:r>
    </w:p>
    <w:p w:rsidR="00F96F41" w:rsidRPr="00F96F41" w:rsidRDefault="00F96F41" w:rsidP="00F96F41">
      <w:pPr>
        <w:shd w:val="clear" w:color="auto" w:fill="FFFFFF" w:themeFill="background1"/>
        <w:spacing w:before="100" w:beforeAutospacing="1" w:after="100" w:afterAutospacing="1" w:line="240" w:lineRule="auto"/>
        <w:jc w:val="both"/>
        <w:rPr>
          <w:rFonts w:ascii="Arial" w:eastAsia="Times New Roman" w:hAnsi="Arial" w:cs="Arial"/>
          <w:color w:val="000000"/>
          <w:sz w:val="20"/>
          <w:szCs w:val="20"/>
        </w:rPr>
      </w:pPr>
      <w:r w:rsidRPr="00F96F41">
        <w:rPr>
          <w:rFonts w:ascii="Arial" w:eastAsia="Times New Roman" w:hAnsi="Arial" w:cs="Arial"/>
          <w:color w:val="000000"/>
          <w:sz w:val="20"/>
          <w:szCs w:val="20"/>
        </w:rPr>
        <w:t>Nếu không trúng tuyển vào lớp 10 chương trình tích hợp, HS vẫn được tham gia dự tuyển vào lớp 10 THPT khác theo ba nguyện vọng đã đăng ký thi tuyển.</w:t>
      </w:r>
    </w:p>
    <w:p w:rsidR="00F96F41" w:rsidRPr="00F96F41" w:rsidRDefault="00F96F41" w:rsidP="00F96F41">
      <w:pPr>
        <w:shd w:val="clear" w:color="auto" w:fill="FFFFFF" w:themeFill="background1"/>
        <w:spacing w:before="100" w:beforeAutospacing="1" w:after="100" w:afterAutospacing="1" w:line="240" w:lineRule="auto"/>
        <w:jc w:val="both"/>
        <w:rPr>
          <w:rFonts w:ascii="Arial" w:eastAsia="Times New Roman" w:hAnsi="Arial" w:cs="Arial"/>
          <w:color w:val="000000"/>
          <w:sz w:val="20"/>
          <w:szCs w:val="20"/>
        </w:rPr>
      </w:pPr>
      <w:r w:rsidRPr="00F96F41">
        <w:rPr>
          <w:rFonts w:ascii="Arial" w:eastAsia="Times New Roman" w:hAnsi="Arial" w:cs="Arial"/>
          <w:b/>
          <w:bCs/>
          <w:color w:val="000000"/>
          <w:sz w:val="20"/>
        </w:rPr>
        <w:t>Tuyển sinh vào trường Trung học phổ thông Chuyên năng khiếu thể dục thể thao Nguyễn Thị Định: </w:t>
      </w:r>
      <w:r w:rsidRPr="00F96F41">
        <w:rPr>
          <w:rFonts w:ascii="Arial" w:eastAsia="Times New Roman" w:hAnsi="Arial" w:cs="Arial"/>
          <w:color w:val="000000"/>
          <w:sz w:val="20"/>
          <w:szCs w:val="20"/>
        </w:rPr>
        <w:t>Gồm các bộ môn: bóng đá, bóng chuyền, bóng rổ, điền kinh, võ, cầu lông, quần vợt, bơi lội.</w:t>
      </w:r>
    </w:p>
    <w:p w:rsidR="00F96F41" w:rsidRPr="00F96F41" w:rsidRDefault="00F96F41" w:rsidP="00F96F41">
      <w:pPr>
        <w:shd w:val="clear" w:color="auto" w:fill="FFFFFF" w:themeFill="background1"/>
        <w:spacing w:before="100" w:beforeAutospacing="1" w:after="100" w:afterAutospacing="1" w:line="240" w:lineRule="auto"/>
        <w:jc w:val="both"/>
        <w:rPr>
          <w:rFonts w:ascii="Arial" w:eastAsia="Times New Roman" w:hAnsi="Arial" w:cs="Arial"/>
          <w:color w:val="000000"/>
          <w:sz w:val="20"/>
          <w:szCs w:val="20"/>
        </w:rPr>
      </w:pPr>
      <w:r w:rsidRPr="00F96F41">
        <w:rPr>
          <w:rFonts w:ascii="Arial" w:eastAsia="Times New Roman" w:hAnsi="Arial" w:cs="Arial"/>
          <w:color w:val="000000"/>
          <w:sz w:val="20"/>
          <w:szCs w:val="20"/>
        </w:rPr>
        <w:t>Đối tượng tuyển sinh là HS đã tốt nghiệp THCS và có đủ điều kiện tuyển sinh vào lớp 10. Trường còn được nhận HS tốt nghiệp THCS của các tỉnh khác nếu có đủ điều kiện theo quy định.</w:t>
      </w:r>
    </w:p>
    <w:p w:rsidR="00F96F41" w:rsidRPr="00F96F41" w:rsidRDefault="00F96F41" w:rsidP="00F96F41">
      <w:pPr>
        <w:shd w:val="clear" w:color="auto" w:fill="FFFFFF" w:themeFill="background1"/>
        <w:spacing w:before="100" w:beforeAutospacing="1" w:after="100" w:afterAutospacing="1" w:line="240" w:lineRule="auto"/>
        <w:jc w:val="both"/>
        <w:rPr>
          <w:rFonts w:ascii="Arial" w:eastAsia="Times New Roman" w:hAnsi="Arial" w:cs="Arial"/>
          <w:color w:val="000000"/>
          <w:sz w:val="20"/>
          <w:szCs w:val="20"/>
        </w:rPr>
      </w:pPr>
      <w:r w:rsidRPr="00F96F41">
        <w:rPr>
          <w:rFonts w:ascii="Arial" w:eastAsia="Times New Roman" w:hAnsi="Arial" w:cs="Arial"/>
          <w:color w:val="000000"/>
          <w:sz w:val="20"/>
          <w:szCs w:val="20"/>
        </w:rPr>
        <w:t> Đạt giải thể dục thể thao cấp quận, cấp Thành phố, hội khoẻ Phù Đổng.</w:t>
      </w:r>
    </w:p>
    <w:p w:rsidR="00F96F41" w:rsidRPr="00F96F41" w:rsidRDefault="00F96F41" w:rsidP="00F96F41">
      <w:pPr>
        <w:shd w:val="clear" w:color="auto" w:fill="FFFFFF" w:themeFill="background1"/>
        <w:spacing w:before="100" w:beforeAutospacing="1" w:after="100" w:afterAutospacing="1" w:line="240" w:lineRule="auto"/>
        <w:jc w:val="both"/>
        <w:rPr>
          <w:rFonts w:ascii="Arial" w:eastAsia="Times New Roman" w:hAnsi="Arial" w:cs="Arial"/>
          <w:color w:val="000000"/>
          <w:sz w:val="20"/>
          <w:szCs w:val="20"/>
        </w:rPr>
      </w:pPr>
      <w:r w:rsidRPr="00F96F41">
        <w:rPr>
          <w:rFonts w:ascii="Arial" w:eastAsia="Times New Roman" w:hAnsi="Arial" w:cs="Arial"/>
          <w:color w:val="000000"/>
          <w:sz w:val="20"/>
          <w:szCs w:val="20"/>
        </w:rPr>
        <w:t>Các em sẽ nộp hồ sơ xét tuyển tại trường từ ngày 25-5 đến ngày 20- 6.</w:t>
      </w:r>
    </w:p>
    <w:p w:rsidR="00F96F41" w:rsidRPr="00F96F41" w:rsidRDefault="00F96F41" w:rsidP="00F96F41">
      <w:pPr>
        <w:shd w:val="clear" w:color="auto" w:fill="FFFFFF" w:themeFill="background1"/>
        <w:spacing w:after="0" w:line="240" w:lineRule="auto"/>
        <w:jc w:val="right"/>
        <w:rPr>
          <w:rFonts w:ascii="Arial" w:eastAsia="Times New Roman" w:hAnsi="Arial" w:cs="Arial"/>
          <w:b/>
          <w:bCs/>
          <w:color w:val="333333"/>
          <w:sz w:val="19"/>
          <w:szCs w:val="19"/>
        </w:rPr>
      </w:pPr>
      <w:r w:rsidRPr="00F96F41">
        <w:rPr>
          <w:rFonts w:ascii="Arial" w:eastAsia="Times New Roman" w:hAnsi="Arial" w:cs="Arial"/>
          <w:b/>
          <w:bCs/>
          <w:color w:val="333333"/>
          <w:sz w:val="19"/>
          <w:szCs w:val="19"/>
        </w:rPr>
        <w:t>Theo Phạm Anh (Pháp luật TPHCM)</w:t>
      </w:r>
    </w:p>
    <w:p w:rsidR="00C84E14" w:rsidRDefault="00C84E14" w:rsidP="00F96F41">
      <w:pPr>
        <w:shd w:val="clear" w:color="auto" w:fill="FFFFFF" w:themeFill="background1"/>
      </w:pPr>
    </w:p>
    <w:sectPr w:rsidR="00C84E14" w:rsidSect="00C84E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F96F41"/>
    <w:rsid w:val="00C84E14"/>
    <w:rsid w:val="00F9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14"/>
  </w:style>
  <w:style w:type="paragraph" w:styleId="Heading1">
    <w:name w:val="heading 1"/>
    <w:basedOn w:val="Normal"/>
    <w:link w:val="Heading1Char"/>
    <w:uiPriority w:val="9"/>
    <w:qFormat/>
    <w:rsid w:val="00F96F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F41"/>
    <w:rPr>
      <w:rFonts w:ascii="Times New Roman" w:eastAsia="Times New Roman" w:hAnsi="Times New Roman" w:cs="Times New Roman"/>
      <w:b/>
      <w:bCs/>
      <w:kern w:val="36"/>
      <w:sz w:val="48"/>
      <w:szCs w:val="48"/>
    </w:rPr>
  </w:style>
  <w:style w:type="paragraph" w:customStyle="1" w:styleId="baiviet-sapo">
    <w:name w:val="baiviet-sapo"/>
    <w:basedOn w:val="Normal"/>
    <w:rsid w:val="00F96F4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96F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6F41"/>
    <w:rPr>
      <w:color w:val="0000FF"/>
      <w:u w:val="single"/>
    </w:rPr>
  </w:style>
  <w:style w:type="character" w:customStyle="1" w:styleId="apple-converted-space">
    <w:name w:val="apple-converted-space"/>
    <w:basedOn w:val="DefaultParagraphFont"/>
    <w:rsid w:val="00F96F41"/>
  </w:style>
  <w:style w:type="character" w:styleId="Strong">
    <w:name w:val="Strong"/>
    <w:basedOn w:val="DefaultParagraphFont"/>
    <w:uiPriority w:val="22"/>
    <w:qFormat/>
    <w:rsid w:val="00F96F41"/>
    <w:rPr>
      <w:b/>
      <w:bCs/>
    </w:rPr>
  </w:style>
  <w:style w:type="paragraph" w:styleId="BalloonText">
    <w:name w:val="Balloon Text"/>
    <w:basedOn w:val="Normal"/>
    <w:link w:val="BalloonTextChar"/>
    <w:uiPriority w:val="99"/>
    <w:semiHidden/>
    <w:unhideWhenUsed/>
    <w:rsid w:val="00F96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F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7975299">
      <w:bodyDiv w:val="1"/>
      <w:marLeft w:val="0"/>
      <w:marRight w:val="0"/>
      <w:marTop w:val="0"/>
      <w:marBottom w:val="0"/>
      <w:divBdr>
        <w:top w:val="none" w:sz="0" w:space="0" w:color="auto"/>
        <w:left w:val="none" w:sz="0" w:space="0" w:color="auto"/>
        <w:bottom w:val="none" w:sz="0" w:space="0" w:color="auto"/>
        <w:right w:val="none" w:sz="0" w:space="0" w:color="auto"/>
      </w:divBdr>
    </w:div>
    <w:div w:id="1711342811">
      <w:bodyDiv w:val="1"/>
      <w:marLeft w:val="0"/>
      <w:marRight w:val="0"/>
      <w:marTop w:val="0"/>
      <w:marBottom w:val="0"/>
      <w:divBdr>
        <w:top w:val="none" w:sz="0" w:space="0" w:color="auto"/>
        <w:left w:val="none" w:sz="0" w:space="0" w:color="auto"/>
        <w:bottom w:val="none" w:sz="0" w:space="0" w:color="auto"/>
        <w:right w:val="none" w:sz="0" w:space="0" w:color="auto"/>
      </w:divBdr>
      <w:divsChild>
        <w:div w:id="418059294">
          <w:marLeft w:val="0"/>
          <w:marRight w:val="0"/>
          <w:marTop w:val="0"/>
          <w:marBottom w:val="0"/>
          <w:divBdr>
            <w:top w:val="none" w:sz="0" w:space="0" w:color="auto"/>
            <w:left w:val="none" w:sz="0" w:space="0" w:color="auto"/>
            <w:bottom w:val="none" w:sz="0" w:space="0" w:color="auto"/>
            <w:right w:val="none" w:sz="0" w:space="0" w:color="auto"/>
          </w:divBdr>
        </w:div>
        <w:div w:id="1179349429">
          <w:marLeft w:val="0"/>
          <w:marRight w:val="0"/>
          <w:marTop w:val="78"/>
          <w:marBottom w:val="7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4h.com.vn/tuyen-sinh-lop-10-nam-2012-c216e2137.html" TargetMode="External"/><Relationship Id="rId3" Type="http://schemas.openxmlformats.org/officeDocument/2006/relationships/webSettings" Target="webSettings.xml"/><Relationship Id="rId7" Type="http://schemas.openxmlformats.org/officeDocument/2006/relationships/hyperlink" Target="http://www.24h.com.vn/tuyen-sinh-dh-cd-c365.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4h.com.vn/giao-duc-du-hoc/cong-bo-diem-chuan-vao-lop-10-tai-tphcm-c216a802831.html" TargetMode="External"/><Relationship Id="rId11" Type="http://schemas.openxmlformats.org/officeDocument/2006/relationships/fontTable" Target="fontTable.xml"/><Relationship Id="rId5" Type="http://schemas.openxmlformats.org/officeDocument/2006/relationships/hyperlink" Target="http://www.24h.com.vn/giao-duc-du-hoc/ha-noi-chot-lich-phuong-thuc-thi-tuyen-vao-lop-10-c216a853141.html" TargetMode="External"/><Relationship Id="rId10" Type="http://schemas.openxmlformats.org/officeDocument/2006/relationships/image" Target="media/image1.jpeg"/><Relationship Id="rId4" Type="http://schemas.openxmlformats.org/officeDocument/2006/relationships/hyperlink" Target="http://www.24h.com.vn/giao-duc-du-hoc/cac-truong-ra-soat-dieu-kien-tuyen-sinh-lop-10-thpt-c216a845486.html" TargetMode="External"/><Relationship Id="rId9" Type="http://schemas.openxmlformats.org/officeDocument/2006/relationships/hyperlink" Target="http://www.24h.com.vn/diem-chuan-dh-cd-2012-c216e213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1009</Words>
  <Characters>5757</Characters>
  <Application>Microsoft Office Word</Application>
  <DocSecurity>0</DocSecurity>
  <Lines>47</Lines>
  <Paragraphs>13</Paragraphs>
  <ScaleCrop>false</ScaleCrop>
  <Company/>
  <LinksUpToDate>false</LinksUpToDate>
  <CharactersWithSpaces>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website</dc:creator>
  <cp:lastModifiedBy>website</cp:lastModifiedBy>
  <cp:revision>1</cp:revision>
  <dcterms:created xsi:type="dcterms:W3CDTF">2017-04-11T13:47:00Z</dcterms:created>
  <dcterms:modified xsi:type="dcterms:W3CDTF">2017-04-11T13:48:00Z</dcterms:modified>
</cp:coreProperties>
</file>