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03D" w:rsidRPr="0088003D" w:rsidRDefault="0088003D" w:rsidP="0088003D">
      <w:pPr>
        <w:shd w:val="clear" w:color="auto" w:fill="FFFFFF"/>
        <w:spacing w:after="101" w:line="240" w:lineRule="auto"/>
        <w:outlineLvl w:val="0"/>
        <w:rPr>
          <w:rFonts w:ascii="Arial" w:eastAsia="Times New Roman" w:hAnsi="Arial" w:cs="Arial"/>
          <w:color w:val="000000"/>
          <w:kern w:val="36"/>
          <w:sz w:val="23"/>
          <w:szCs w:val="23"/>
        </w:rPr>
      </w:pPr>
      <w:r w:rsidRPr="0088003D">
        <w:rPr>
          <w:rFonts w:ascii="Arial" w:eastAsia="Times New Roman" w:hAnsi="Arial" w:cs="Arial"/>
          <w:b/>
          <w:bCs/>
          <w:color w:val="000000"/>
          <w:kern w:val="36"/>
          <w:sz w:val="23"/>
        </w:rPr>
        <w:t>Đại học Ngoại ngữ - ĐH Quốc gia Hà Nội tuyển 1225 chỉ tiêu 2017</w:t>
      </w:r>
    </w:p>
    <w:p w:rsidR="0088003D" w:rsidRPr="0088003D" w:rsidRDefault="0088003D" w:rsidP="0088003D">
      <w:pPr>
        <w:shd w:val="clear" w:color="auto" w:fill="FFFFFF"/>
        <w:spacing w:after="126" w:line="240" w:lineRule="auto"/>
        <w:rPr>
          <w:rFonts w:ascii="Arial" w:eastAsia="Times New Roman" w:hAnsi="Arial" w:cs="Arial"/>
          <w:color w:val="666666"/>
          <w:sz w:val="16"/>
          <w:szCs w:val="16"/>
        </w:rPr>
      </w:pPr>
      <w:r w:rsidRPr="0088003D">
        <w:rPr>
          <w:rFonts w:ascii="Arial" w:eastAsia="Times New Roman" w:hAnsi="Arial" w:cs="Arial"/>
          <w:i/>
          <w:iCs/>
          <w:color w:val="666666"/>
          <w:sz w:val="16"/>
        </w:rPr>
        <w:t>05/04/2017 20:42 pm</w:t>
      </w:r>
    </w:p>
    <w:p w:rsidR="0088003D" w:rsidRPr="0088003D" w:rsidRDefault="0088003D" w:rsidP="0088003D">
      <w:pPr>
        <w:shd w:val="clear" w:color="auto" w:fill="FFFFFF"/>
        <w:spacing w:after="180" w:line="291" w:lineRule="atLeast"/>
        <w:outlineLvl w:val="1"/>
        <w:rPr>
          <w:rFonts w:ascii="Tahoma" w:eastAsia="Times New Roman" w:hAnsi="Tahoma" w:cs="Tahoma"/>
          <w:b/>
          <w:bCs/>
          <w:color w:val="666666"/>
          <w:sz w:val="27"/>
          <w:szCs w:val="27"/>
        </w:rPr>
      </w:pPr>
      <w:r w:rsidRPr="0088003D">
        <w:rPr>
          <w:rFonts w:ascii="Tahoma" w:eastAsia="Times New Roman" w:hAnsi="Tahoma" w:cs="Tahoma"/>
          <w:b/>
          <w:bCs/>
          <w:color w:val="666666"/>
          <w:sz w:val="27"/>
          <w:szCs w:val="27"/>
        </w:rPr>
        <w:t>Trường đại học ngoại ngữ trực thuộc Đại học Quốc gia Hà Nội thông báo tuyển sinh năm 2017 với tổng chỉ tiêu là 1225.</w:t>
      </w:r>
    </w:p>
    <w:tbl>
      <w:tblPr>
        <w:tblW w:w="5000" w:type="pct"/>
        <w:tblCellSpacing w:w="0" w:type="dxa"/>
        <w:shd w:val="clear" w:color="auto" w:fill="FFFFFF"/>
        <w:tblCellMar>
          <w:left w:w="0" w:type="dxa"/>
          <w:right w:w="0" w:type="dxa"/>
        </w:tblCellMar>
        <w:tblLook w:val="04A0"/>
      </w:tblPr>
      <w:tblGrid>
        <w:gridCol w:w="9486"/>
      </w:tblGrid>
      <w:tr w:rsidR="0088003D" w:rsidRPr="0088003D" w:rsidTr="0088003D">
        <w:trPr>
          <w:tblCellSpacing w:w="0" w:type="dxa"/>
        </w:trPr>
        <w:tc>
          <w:tcPr>
            <w:tcW w:w="0" w:type="auto"/>
            <w:shd w:val="clear" w:color="auto" w:fill="FFFFFF"/>
            <w:tcMar>
              <w:top w:w="63" w:type="dxa"/>
              <w:left w:w="63" w:type="dxa"/>
              <w:bottom w:w="63" w:type="dxa"/>
              <w:right w:w="63" w:type="dxa"/>
            </w:tcMar>
            <w:hideMark/>
          </w:tcPr>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b/>
                <w:bCs/>
                <w:color w:val="000000"/>
                <w:sz w:val="27"/>
              </w:rPr>
              <w:t>1. Đối tượng tuyển sinh:</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 Đã tốt nghiệp trung học phổ thông (THPT) theo hình thức giáo dục chính quy hoặc giáo dục thường xuyên hoặc đã tốt nghiệp trung cấp có bằng THPT; người tốt nghiệp trung cấp nhưng chưa có bằng tốt nghiệp THPT phải học và được công nhận hoàn thành các môn văn hóa trong chương trình giáo dục THPT theo quy định của Bộ GD&amp;ĐT;</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 Có đủ sức khoẻ để học tập theo quy định hiện hành. Đối với người khuyết tật được UBND cấp tỉnh công nhận bị dị dạng, dị tật, suy giảm khả năng tự lực trong sinh hoạt và học tập do hậu quả của chất độc hoá học là con đẻ của người hoạt động kháng chiến bị nhiễm chất độc hoá học: Chủ tịch hội đồng tuyển sinh (HĐTS) xem xét, quyết định cho dự tuyển sinh vào các ngành học phù hợp với tình trạng sức khoẻ.</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2. Phạm vi tuyển sinh: Tuyển sinh trong cả nước</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3. Phương thức tuyển sinh: Xét tuyển;</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Ghi chú:</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 Đợt 1: Xét tuyển dựa vào</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(1) kết quả bài thi THPT quốc gia;</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(2) kết quả thi ĐGNL còn hạn sử dụng;</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(3) chứng chỉ quốc tế của Trung tâm Khảo thí Đại học Cambridge, Anh (chứng chỉ A-Level); xét tuyển thẳng và ưu tiên xét tuyển theo quy định của Bộ GD-ĐT và của ĐHQGHN.</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Thời gian nhận ĐKXT theo kế hoạch của Bộ GD&amp;ĐT và của Đại học Quốc gia Hà Nội:</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 Trước 01/6/2017 (xét tuyển thẳng, ưu tiên xét tuyển)</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 Từ 15/7 đến 26/7/2017 (theo kết quả THPT quốc gia)</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 Từ 10/7 đến 22/7/2017 (theo kết quả thi ĐGNL và chứng chỉ A-Level)</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 xml:space="preserve">- Các đợt bổ sung: Đối tượng như xét tuyển như Đợt 1, Quy định cụ thể xét tuyển của từng ngành học tương ứng sẽ được công bố trên website của ĐHQGHN và của Trường Đại học Ngoại Ngữ - ĐHQGHN. Thời gian xét tuyển </w:t>
            </w:r>
            <w:r w:rsidRPr="0088003D">
              <w:rPr>
                <w:rFonts w:ascii="Tahoma" w:eastAsia="Times New Roman" w:hAnsi="Tahoma" w:cs="Tahoma"/>
                <w:color w:val="000000"/>
                <w:sz w:val="27"/>
                <w:szCs w:val="27"/>
              </w:rPr>
              <w:lastRenderedPageBreak/>
              <w:t>từ 13/8/2017. Kế hoạch xét tuyển sẽ được công bố trên website của ĐHQGHN và của Trường Trường Đại học Ngoại Ngữ- ĐHQGHN.</w:t>
            </w:r>
          </w:p>
          <w:p w:rsidR="0088003D" w:rsidRPr="0088003D" w:rsidRDefault="0088003D" w:rsidP="0088003D">
            <w:pPr>
              <w:spacing w:after="126" w:line="291" w:lineRule="atLeast"/>
              <w:jc w:val="both"/>
              <w:rPr>
                <w:rFonts w:ascii="Tahoma" w:eastAsia="Times New Roman" w:hAnsi="Tahoma" w:cs="Tahoma"/>
                <w:color w:val="000000"/>
                <w:sz w:val="27"/>
                <w:szCs w:val="27"/>
              </w:rPr>
            </w:pPr>
            <w:r w:rsidRPr="0088003D">
              <w:rPr>
                <w:rFonts w:ascii="Tahoma" w:eastAsia="Times New Roman" w:hAnsi="Tahoma" w:cs="Tahoma"/>
                <w:color w:val="000000"/>
                <w:sz w:val="27"/>
                <w:szCs w:val="27"/>
              </w:rPr>
              <w:t>- Hình thức nhận ĐKXT/thi tuyển: trực tuyến hoặc trực tiếp tại cơ sở đào tạo theo quy định của Bộ GD-ĐT và Hướng dẫn công tác tuyển sinh đại học chính quy năm 2017 của ĐHQGHN;</w:t>
            </w:r>
          </w:p>
          <w:p w:rsidR="0088003D" w:rsidRPr="0088003D" w:rsidRDefault="0088003D" w:rsidP="0088003D">
            <w:pPr>
              <w:spacing w:after="126" w:line="291" w:lineRule="atLeast"/>
              <w:rPr>
                <w:rFonts w:ascii="Tahoma" w:eastAsia="Times New Roman" w:hAnsi="Tahoma" w:cs="Tahoma"/>
                <w:color w:val="000000"/>
                <w:sz w:val="27"/>
                <w:szCs w:val="27"/>
              </w:rPr>
            </w:pPr>
            <w:r w:rsidRPr="0088003D">
              <w:rPr>
                <w:rFonts w:ascii="Tahoma" w:eastAsia="Times New Roman" w:hAnsi="Tahoma" w:cs="Tahoma"/>
                <w:color w:val="000000"/>
                <w:sz w:val="27"/>
                <w:szCs w:val="27"/>
              </w:rPr>
              <w:t>4. Chỉ tiêu tuyển sinh</w:t>
            </w:r>
          </w:p>
          <w:tbl>
            <w:tblPr>
              <w:tblW w:w="907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8"/>
              <w:gridCol w:w="659"/>
              <w:gridCol w:w="1061"/>
              <w:gridCol w:w="759"/>
              <w:gridCol w:w="721"/>
              <w:gridCol w:w="684"/>
              <w:gridCol w:w="684"/>
              <w:gridCol w:w="709"/>
              <w:gridCol w:w="709"/>
              <w:gridCol w:w="716"/>
              <w:gridCol w:w="684"/>
              <w:gridCol w:w="716"/>
              <w:gridCol w:w="684"/>
            </w:tblGrid>
            <w:tr w:rsidR="0088003D" w:rsidRPr="0088003D">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STT</w:t>
                  </w:r>
                </w:p>
              </w:tc>
              <w:tc>
                <w:tcPr>
                  <w:tcW w:w="175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đào tạo</w:t>
                  </w:r>
                </w:p>
              </w:tc>
              <w:tc>
                <w:tcPr>
                  <w:tcW w:w="154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Mã ngành</w:t>
                  </w:r>
                </w:p>
              </w:tc>
              <w:tc>
                <w:tcPr>
                  <w:tcW w:w="2835" w:type="dxa"/>
                  <w:vMerge w:val="restart"/>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Ngành học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Chỉ tiêu (dự kiến)</w:t>
                  </w:r>
                </w:p>
              </w:tc>
              <w:tc>
                <w:tcPr>
                  <w:tcW w:w="2655"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Tổ hợp môn xét tuyển 1</w:t>
                  </w:r>
                </w:p>
              </w:tc>
              <w:tc>
                <w:tcPr>
                  <w:tcW w:w="267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Tổ hợp môn xét tuyển 2</w:t>
                  </w:r>
                </w:p>
              </w:tc>
              <w:tc>
                <w:tcPr>
                  <w:tcW w:w="258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Tổ hợp môn xét tuyển 3</w:t>
                  </w:r>
                </w:p>
              </w:tc>
              <w:tc>
                <w:tcPr>
                  <w:tcW w:w="2610" w:type="dxa"/>
                  <w:gridSpan w:val="2"/>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Tổ hợp môn xét tuyển 4</w:t>
                  </w:r>
                </w:p>
              </w:tc>
            </w:tr>
            <w:tr w:rsidR="0088003D" w:rsidRPr="0088003D">
              <w:trPr>
                <w:trHeight w:val="11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8003D" w:rsidRPr="0088003D" w:rsidRDefault="0088003D" w:rsidP="0088003D">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003D" w:rsidRPr="0088003D" w:rsidRDefault="0088003D" w:rsidP="0088003D">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003D" w:rsidRPr="0088003D" w:rsidRDefault="0088003D" w:rsidP="0088003D">
                  <w:pPr>
                    <w:spacing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8003D" w:rsidRPr="0088003D" w:rsidRDefault="0088003D" w:rsidP="0088003D">
                  <w:pPr>
                    <w:spacing w:line="240" w:lineRule="auto"/>
                    <w:rPr>
                      <w:rFonts w:ascii="Times New Roman" w:eastAsia="Times New Roman" w:hAnsi="Times New Roman" w:cs="Times New Roman"/>
                      <w:sz w:val="24"/>
                      <w:szCs w:val="24"/>
                    </w:rPr>
                  </w:pP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Theo xét KQ thi THPT QG</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Môn chính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Môn chính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Tổ hợp môn</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Môn chính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Tổ hợp môn</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Môn chính</w:t>
                  </w:r>
                </w:p>
              </w:tc>
            </w:tr>
            <w:tr w:rsidR="0088003D" w:rsidRPr="0088003D">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jc w:val="righ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1</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52140231</w:t>
                  </w:r>
                </w:p>
              </w:tc>
              <w:tc>
                <w:tcPr>
                  <w:tcW w:w="28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Sư phạm Tiếng Anh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200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Khoa học xã hội,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Toán, Khoa học tự nhiên, Tiếng Anh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 </w:t>
                  </w:r>
                </w:p>
              </w:tc>
            </w:tr>
            <w:tr w:rsidR="0088003D" w:rsidRPr="0088003D">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jc w:val="righ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2</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52140232</w:t>
                  </w:r>
                </w:p>
              </w:tc>
              <w:tc>
                <w:tcPr>
                  <w:tcW w:w="28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Sư phạm Tiếng Nga</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20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Nga</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Nga</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Khoa học xã hội,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Toán, Khoa học tự nhiên, Tiếng Anh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r>
            <w:tr w:rsidR="0088003D" w:rsidRPr="0088003D">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jc w:val="righ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lastRenderedPageBreak/>
                    <w:t>3</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52140233</w:t>
                  </w:r>
                </w:p>
              </w:tc>
              <w:tc>
                <w:tcPr>
                  <w:tcW w:w="28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Sư phạm Tiếng Pháp</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25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Pháp</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Pháp</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Khoa học xã hội,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Toán, Khoa học tự nhiên, Tiếng Anh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r>
            <w:tr w:rsidR="0088003D" w:rsidRPr="0088003D">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jc w:val="righ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4</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52140234</w:t>
                  </w:r>
                </w:p>
              </w:tc>
              <w:tc>
                <w:tcPr>
                  <w:tcW w:w="28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Sư phạm Tiếng Trung Quốc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25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Trung</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Trung</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Khoa học xã hội,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Toán, Khoa học tự nhiên, Tiếng Anh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r>
            <w:tr w:rsidR="0088003D" w:rsidRPr="0088003D">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jc w:val="righ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52140236</w:t>
                  </w:r>
                </w:p>
              </w:tc>
              <w:tc>
                <w:tcPr>
                  <w:tcW w:w="28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Sư phạm Tiếng Nhật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25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Nhật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Nhật</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Khoa học xã hội,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Toán, Khoa học tự nhiên, Tiếng Anh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r>
            <w:tr w:rsidR="0088003D" w:rsidRPr="0088003D">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jc w:val="righ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6</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52140237</w:t>
                  </w:r>
                </w:p>
              </w:tc>
              <w:tc>
                <w:tcPr>
                  <w:tcW w:w="28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Sư phạm tiếng Hàn Quốc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25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Khoa học xã hội,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Toán, Khoa học tự nhiên, Tiếng Anh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 </w:t>
                  </w:r>
                </w:p>
              </w:tc>
            </w:tr>
            <w:tr w:rsidR="0088003D" w:rsidRPr="0088003D">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jc w:val="righ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lastRenderedPageBreak/>
                    <w:t>7</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52220201</w:t>
                  </w:r>
                </w:p>
              </w:tc>
              <w:tc>
                <w:tcPr>
                  <w:tcW w:w="28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Ngôn ngữ Anh</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350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Khoa học xã hội,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Toán, Khoa học tự nhiên, Tiếng Anh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 </w:t>
                  </w:r>
                </w:p>
              </w:tc>
            </w:tr>
            <w:tr w:rsidR="0088003D" w:rsidRPr="0088003D">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jc w:val="righ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8</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52220202</w:t>
                  </w:r>
                </w:p>
              </w:tc>
              <w:tc>
                <w:tcPr>
                  <w:tcW w:w="28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Ngôn ngữ Nga</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Nga</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Nga</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Khoa học xã hội,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Toán, Khoa học tự nhiên, Tiếng Anh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r>
            <w:tr w:rsidR="0088003D" w:rsidRPr="0088003D">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jc w:val="righ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9</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52220203</w:t>
                  </w:r>
                </w:p>
              </w:tc>
              <w:tc>
                <w:tcPr>
                  <w:tcW w:w="28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Ngôn ngữ Pháp</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100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Pháp</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Pháp</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Khoa học xã hội,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Toán, Khoa học tự nhiên, Tiếng Anh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r>
            <w:tr w:rsidR="0088003D" w:rsidRPr="0088003D">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jc w:val="righ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10</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52220204</w:t>
                  </w:r>
                </w:p>
              </w:tc>
              <w:tc>
                <w:tcPr>
                  <w:tcW w:w="28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Ngôn ngữ Trung Quốc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100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Trung</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Trung</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Khoa học xã hội,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Toán, Khoa học tự nhiên, Tiếng Anh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r>
            <w:tr w:rsidR="0088003D" w:rsidRPr="0088003D">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jc w:val="righ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lastRenderedPageBreak/>
                    <w:t>11</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52220205</w:t>
                  </w:r>
                </w:p>
              </w:tc>
              <w:tc>
                <w:tcPr>
                  <w:tcW w:w="28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Ngôn ngữ Đức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80</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Đức</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Đức</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Khoa học xã hội,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Toán, Khoa học tự nhiên, Tiếng Anh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r>
            <w:tr w:rsidR="0088003D" w:rsidRPr="0088003D">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jc w:val="righ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12</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52220209</w:t>
                  </w:r>
                </w:p>
              </w:tc>
              <w:tc>
                <w:tcPr>
                  <w:tcW w:w="28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Ngôn ngữ Nhật</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125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Nhật</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Nhật</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Khoa học xã hội,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Toán, Khoa học tự nhiên, Tiếng Anh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r>
            <w:tr w:rsidR="0088003D" w:rsidRPr="0088003D">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jc w:val="righ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13</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52220210</w:t>
                  </w:r>
                </w:p>
              </w:tc>
              <w:tc>
                <w:tcPr>
                  <w:tcW w:w="28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Ngôn ngữ Hàn Quốc</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75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Khoa học xã hội,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Toán, Khoa học tự nhiên, Tiếng Anh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 </w:t>
                  </w:r>
                </w:p>
              </w:tc>
            </w:tr>
            <w:tr w:rsidR="0088003D" w:rsidRPr="0088003D">
              <w:trPr>
                <w:trHeight w:val="1215"/>
                <w:tblCellSpacing w:w="0" w:type="dxa"/>
              </w:trPr>
              <w:tc>
                <w:tcPr>
                  <w:tcW w:w="6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jc w:val="righ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14</w:t>
                  </w:r>
                </w:p>
              </w:tc>
              <w:tc>
                <w:tcPr>
                  <w:tcW w:w="17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Trình độ đại học</w:t>
                  </w:r>
                </w:p>
              </w:tc>
              <w:tc>
                <w:tcPr>
                  <w:tcW w:w="154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52220211</w:t>
                  </w:r>
                </w:p>
              </w:tc>
              <w:tc>
                <w:tcPr>
                  <w:tcW w:w="283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Ngôn ngữ Ảrập</w:t>
                  </w:r>
                </w:p>
              </w:tc>
              <w:tc>
                <w:tcPr>
                  <w:tcW w:w="145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25</w:t>
                  </w:r>
                </w:p>
              </w:tc>
              <w:tc>
                <w:tcPr>
                  <w:tcW w:w="1290"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Toán,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Ngữ văn, Khoa học xã hội, Tiếng Anh</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21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Toán, Khoa học tự nhiên, Tiếng Anh </w:t>
                  </w:r>
                </w:p>
              </w:tc>
              <w:tc>
                <w:tcPr>
                  <w:tcW w:w="136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Tiếng Anh</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 </w:t>
                  </w:r>
                </w:p>
              </w:tc>
              <w:tc>
                <w:tcPr>
                  <w:tcW w:w="1305" w:type="dxa"/>
                  <w:tcBorders>
                    <w:top w:val="outset" w:sz="6" w:space="0" w:color="auto"/>
                    <w:left w:val="outset" w:sz="6" w:space="0" w:color="auto"/>
                    <w:bottom w:val="outset" w:sz="6" w:space="0" w:color="auto"/>
                    <w:right w:val="outset" w:sz="6" w:space="0" w:color="auto"/>
                  </w:tcBorders>
                  <w:tcMar>
                    <w:top w:w="63" w:type="dxa"/>
                    <w:left w:w="63" w:type="dxa"/>
                    <w:bottom w:w="63" w:type="dxa"/>
                    <w:right w:w="63" w:type="dxa"/>
                  </w:tcMar>
                  <w:hideMark/>
                </w:tcPr>
                <w:p w:rsidR="0088003D" w:rsidRPr="0088003D" w:rsidRDefault="0088003D" w:rsidP="0088003D">
                  <w:pPr>
                    <w:spacing w:after="336" w:line="291" w:lineRule="atLeast"/>
                    <w:rPr>
                      <w:rFonts w:ascii="Times New Roman" w:eastAsia="Times New Roman" w:hAnsi="Times New Roman" w:cs="Times New Roman"/>
                      <w:sz w:val="24"/>
                      <w:szCs w:val="24"/>
                    </w:rPr>
                  </w:pPr>
                  <w:r w:rsidRPr="0088003D">
                    <w:rPr>
                      <w:rFonts w:ascii="Times New Roman" w:eastAsia="Times New Roman" w:hAnsi="Times New Roman" w:cs="Times New Roman"/>
                      <w:sz w:val="24"/>
                      <w:szCs w:val="24"/>
                    </w:rPr>
                    <w:t> </w:t>
                  </w:r>
                </w:p>
              </w:tc>
            </w:tr>
          </w:tbl>
          <w:p w:rsidR="0088003D" w:rsidRPr="0088003D" w:rsidRDefault="0088003D" w:rsidP="0088003D">
            <w:pPr>
              <w:spacing w:line="291" w:lineRule="atLeast"/>
              <w:rPr>
                <w:rFonts w:ascii="Tahoma" w:eastAsia="Times New Roman" w:hAnsi="Tahoma" w:cs="Tahoma"/>
                <w:color w:val="000000"/>
                <w:sz w:val="27"/>
                <w:szCs w:val="27"/>
              </w:rPr>
            </w:pPr>
          </w:p>
        </w:tc>
      </w:tr>
    </w:tbl>
    <w:p w:rsidR="00B11C56" w:rsidRDefault="00B11C56"/>
    <w:sectPr w:rsidR="00B11C56" w:rsidSect="00B11C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defaultTabStop w:val="720"/>
  <w:characterSpacingControl w:val="doNotCompress"/>
  <w:compat/>
  <w:rsids>
    <w:rsidRoot w:val="0088003D"/>
    <w:rsid w:val="00192EFA"/>
    <w:rsid w:val="0088003D"/>
    <w:rsid w:val="00B11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C56"/>
  </w:style>
  <w:style w:type="paragraph" w:styleId="Heading1">
    <w:name w:val="heading 1"/>
    <w:basedOn w:val="Normal"/>
    <w:link w:val="Heading1Char"/>
    <w:uiPriority w:val="9"/>
    <w:qFormat/>
    <w:rsid w:val="00880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800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0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8003D"/>
    <w:rPr>
      <w:rFonts w:ascii="Times New Roman" w:eastAsia="Times New Roman" w:hAnsi="Times New Roman" w:cs="Times New Roman"/>
      <w:b/>
      <w:bCs/>
      <w:sz w:val="36"/>
      <w:szCs w:val="36"/>
    </w:rPr>
  </w:style>
  <w:style w:type="character" w:styleId="Strong">
    <w:name w:val="Strong"/>
    <w:basedOn w:val="DefaultParagraphFont"/>
    <w:uiPriority w:val="22"/>
    <w:qFormat/>
    <w:rsid w:val="0088003D"/>
    <w:rPr>
      <w:b/>
      <w:bCs/>
    </w:rPr>
  </w:style>
  <w:style w:type="paragraph" w:styleId="NormalWeb">
    <w:name w:val="Normal (Web)"/>
    <w:basedOn w:val="Normal"/>
    <w:uiPriority w:val="99"/>
    <w:semiHidden/>
    <w:unhideWhenUsed/>
    <w:rsid w:val="00880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date">
    <w:name w:val="postdate"/>
    <w:basedOn w:val="DefaultParagraphFont"/>
    <w:rsid w:val="0088003D"/>
  </w:style>
</w:styles>
</file>

<file path=word/webSettings.xml><?xml version="1.0" encoding="utf-8"?>
<w:webSettings xmlns:r="http://schemas.openxmlformats.org/officeDocument/2006/relationships" xmlns:w="http://schemas.openxmlformats.org/wordprocessingml/2006/main">
  <w:divs>
    <w:div w:id="5972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776</Words>
  <Characters>4425</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1</cp:revision>
  <dcterms:created xsi:type="dcterms:W3CDTF">2017-05-06T07:37:00Z</dcterms:created>
  <dcterms:modified xsi:type="dcterms:W3CDTF">2017-05-06T07:38:00Z</dcterms:modified>
</cp:coreProperties>
</file>